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27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clear" w:pos="720"/>
          <w:tab w:val="left" w:pos="27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FORMULÁRIO PARA ENCAMINHAMENTO DE </w:t>
      </w:r>
    </w:p>
    <w:p>
      <w:pPr>
        <w:pStyle w:val="Normal"/>
        <w:tabs>
          <w:tab w:val="clear" w:pos="720"/>
          <w:tab w:val="left" w:pos="27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QUALIFICAÇÃO/DEFESA DE MESTRADO</w:t>
      </w:r>
    </w:p>
    <w:p>
      <w:pPr>
        <w:pStyle w:val="Normal"/>
        <w:tabs>
          <w:tab w:val="clear" w:pos="720"/>
          <w:tab w:val="left" w:pos="27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2760" w:leader="none"/>
        </w:tabs>
        <w:spacing w:lineRule="auto" w:line="240" w:before="0" w:after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2760" w:leader="none"/>
        </w:tabs>
        <w:spacing w:lineRule="auto" w:line="240" w:before="0" w:after="1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Instruções:</w:t>
      </w:r>
      <w:r>
        <w:rPr>
          <w:rFonts w:eastAsia="Times New Roman" w:cs="Times New Roman" w:ascii="Times New Roman" w:hAnsi="Times New Roman"/>
        </w:rPr>
        <w:t xml:space="preserve"> Preencher a tabela referente à composição da Comissão Examinadora (Anexo), </w:t>
      </w:r>
      <w:r>
        <w:rPr>
          <w:rFonts w:eastAsia="Times New Roman" w:cs="Times New Roman" w:ascii="Times New Roman" w:hAnsi="Times New Roman"/>
          <w:b/>
        </w:rPr>
        <w:t>copiando e colando</w:t>
      </w:r>
      <w:r>
        <w:rPr>
          <w:rFonts w:eastAsia="Times New Roman" w:cs="Times New Roman" w:ascii="Times New Roman" w:hAnsi="Times New Roman"/>
        </w:rPr>
        <w:t xml:space="preserve"> as informações exigidas, conforme os quadros abaixo:</w:t>
      </w:r>
    </w:p>
    <w:p>
      <w:pPr>
        <w:pStyle w:val="Normal"/>
        <w:tabs>
          <w:tab w:val="clear" w:pos="720"/>
          <w:tab w:val="left" w:pos="2760" w:leader="none"/>
        </w:tabs>
        <w:spacing w:lineRule="auto" w:line="30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 Comissão Examinadora deverá ser constituída de: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760" w:leader="none"/>
        </w:tabs>
        <w:spacing w:lineRule="auto" w:line="30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três (3) membros efetivos;</w:t>
      </w:r>
    </w:p>
    <w:p>
      <w:pPr>
        <w:pStyle w:val="Normal"/>
        <w:tabs>
          <w:tab w:val="clear" w:pos="720"/>
          <w:tab w:val="left" w:pos="2760" w:leader="none"/>
        </w:tabs>
        <w:spacing w:lineRule="auto" w:line="300" w:before="0" w:after="0"/>
        <w:ind w:left="7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1.1. um dos membros efetivos deve ser externo à UFSM.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760" w:leader="none"/>
        </w:tabs>
        <w:spacing w:lineRule="auto" w:line="30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um (1) suplente;</w:t>
      </w:r>
    </w:p>
    <w:p>
      <w:pPr>
        <w:pStyle w:val="Normal"/>
        <w:tabs>
          <w:tab w:val="clear" w:pos="720"/>
          <w:tab w:val="left" w:pos="2760" w:leader="none"/>
        </w:tabs>
        <w:spacing w:lineRule="auto" w:line="300" w:before="0" w:after="0"/>
        <w:ind w:left="7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2.1. não é obrigatório que o suplente seja externo à UFSM, no entanto, se o membro efetivo externo não puder participar em nenhuma das modalidades e o suplente não for externo, a banca terá de ser adiada. </w:t>
      </w:r>
    </w:p>
    <w:p>
      <w:pPr>
        <w:pStyle w:val="Normal"/>
        <w:tabs>
          <w:tab w:val="clear" w:pos="720"/>
          <w:tab w:val="left" w:pos="2760" w:leader="none"/>
        </w:tabs>
        <w:spacing w:lineRule="auto" w:line="30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a2"/>
        <w:tblW w:w="9071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71"/>
      </w:tblGrid>
      <w:tr>
        <w:trPr>
          <w:tblHeader w:val="true"/>
          <w:cantSplit w:val="true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Para arguidores credenciados ao PPGL/UFSM, informar:</w:t>
            </w:r>
          </w:p>
        </w:tc>
      </w:tr>
      <w:tr>
        <w:trPr>
          <w:tblHeader w:val="true"/>
          <w:cantSplit w:val="true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20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Nome: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20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Forma de participação:</w:t>
            </w:r>
          </w:p>
          <w:p>
            <w:pPr>
              <w:pStyle w:val="Normal"/>
              <w:tabs>
                <w:tab w:val="clear" w:pos="720"/>
                <w:tab w:val="left" w:pos="2760" w:leader="none"/>
              </w:tabs>
              <w:spacing w:lineRule="auto" w:line="240" w:before="0" w:after="0"/>
              <w:ind w:left="7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(  ) Presencial             (   ) Videoconferência             </w:t>
            </w:r>
          </w:p>
        </w:tc>
      </w:tr>
    </w:tbl>
    <w:p>
      <w:pPr>
        <w:pStyle w:val="Normal"/>
        <w:tabs>
          <w:tab w:val="clear" w:pos="720"/>
          <w:tab w:val="left" w:pos="276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276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tbl>
      <w:tblPr>
        <w:tblStyle w:val="a3"/>
        <w:tblW w:w="9071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71"/>
      </w:tblGrid>
      <w:tr>
        <w:trPr>
          <w:tblHeader w:val="true"/>
          <w:cantSplit w:val="true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Para arguidores externos ao PPGL/UFSM, informar:</w:t>
            </w:r>
          </w:p>
        </w:tc>
      </w:tr>
      <w:tr>
        <w:trPr>
          <w:tblHeader w:val="true"/>
          <w:cantSplit w:val="true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2760" w:leader="none"/>
              </w:tabs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Nome completo: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2760" w:leader="none"/>
              </w:tabs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E-mail: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Forma de participação:</w:t>
            </w:r>
          </w:p>
          <w:p>
            <w:pPr>
              <w:pStyle w:val="Normal"/>
              <w:tabs>
                <w:tab w:val="clear" w:pos="720"/>
                <w:tab w:val="left" w:pos="2760" w:leader="none"/>
              </w:tabs>
              <w:spacing w:lineRule="auto" w:line="240" w:before="0" w:after="120"/>
              <w:ind w:left="7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(  ) Presencial             (   ) Videoconferência            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O docente é vinculado a uma IES?  </w:t>
            </w:r>
          </w:p>
          <w:p>
            <w:pPr>
              <w:pStyle w:val="Normal"/>
              <w:tabs>
                <w:tab w:val="clear" w:pos="720"/>
                <w:tab w:val="left" w:pos="2760" w:leader="none"/>
              </w:tabs>
              <w:spacing w:lineRule="auto" w:line="240" w:before="0" w:after="120"/>
              <w:ind w:left="7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  ) Não (  ) Sim   Qual? _______________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O docente é vinculado a um PPG?  </w:t>
            </w:r>
          </w:p>
          <w:p>
            <w:pPr>
              <w:pStyle w:val="Normal"/>
              <w:tabs>
                <w:tab w:val="clear" w:pos="720"/>
                <w:tab w:val="left" w:pos="2760" w:leader="none"/>
              </w:tabs>
              <w:spacing w:lineRule="auto" w:line="240" w:before="0" w:after="120"/>
              <w:ind w:left="7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  ) Não (  ) Sim   Qual? _______________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2760" w:leader="none"/>
              </w:tabs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Endereço eletrônico do Currículo Lattes: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2760" w:leader="none"/>
              </w:tabs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Telefone/celular: (   )  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2760" w:leader="none"/>
              </w:tabs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CPF:                               </w:t>
              <w:tab/>
              <w:t xml:space="preserve">          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2760" w:leader="none"/>
              </w:tabs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Data de nascimento:</w:t>
            </w:r>
          </w:p>
        </w:tc>
      </w:tr>
    </w:tbl>
    <w:p>
      <w:pPr>
        <w:pStyle w:val="Normal"/>
        <w:tabs>
          <w:tab w:val="clear" w:pos="720"/>
          <w:tab w:val="left" w:pos="276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27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27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27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27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2760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27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27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ANEXO</w:t>
      </w:r>
    </w:p>
    <w:p>
      <w:pPr>
        <w:pStyle w:val="Normal"/>
        <w:tabs>
          <w:tab w:val="clear" w:pos="720"/>
          <w:tab w:val="left" w:pos="27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27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COMPOSIÇÃO DA COMISSÃO EXAMINADORA</w:t>
      </w:r>
    </w:p>
    <w:p>
      <w:pPr>
        <w:pStyle w:val="Normal"/>
        <w:tabs>
          <w:tab w:val="clear" w:pos="720"/>
          <w:tab w:val="left" w:pos="27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27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27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Nome do(a) pós-graduando(a):</w:t>
      </w:r>
    </w:p>
    <w:p>
      <w:pPr>
        <w:pStyle w:val="Normal"/>
        <w:tabs>
          <w:tab w:val="clear" w:pos="720"/>
          <w:tab w:val="left" w:pos="27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Data da Qualificação/Defesa:</w:t>
      </w:r>
    </w:p>
    <w:p>
      <w:pPr>
        <w:pStyle w:val="Normal"/>
        <w:tabs>
          <w:tab w:val="clear" w:pos="720"/>
          <w:tab w:val="left" w:pos="27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O orientador irá presidir a Banca? (  ) Sim   (  ) Não </w:t>
      </w:r>
    </w:p>
    <w:p>
      <w:pPr>
        <w:pStyle w:val="Normal"/>
        <w:tabs>
          <w:tab w:val="clear" w:pos="720"/>
          <w:tab w:val="left" w:pos="2760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</w:p>
    <w:tbl>
      <w:tblPr>
        <w:tblStyle w:val="a4"/>
        <w:tblW w:w="9071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71"/>
      </w:tblGrid>
      <w:tr>
        <w:trPr>
          <w:tblHeader w:val="true"/>
          <w:trHeight w:val="447" w:hRule="atLeast"/>
          <w:cantSplit w:val="true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Presidente:</w:t>
            </w:r>
          </w:p>
        </w:tc>
      </w:tr>
      <w:tr>
        <w:trPr>
          <w:tblHeader w:val="true"/>
          <w:cantSplit w:val="true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Membro efetivo:</w:t>
            </w:r>
          </w:p>
        </w:tc>
      </w:tr>
      <w:tr>
        <w:trPr>
          <w:tblHeader w:val="true"/>
          <w:cantSplit w:val="true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Membro efetivo:</w:t>
            </w:r>
          </w:p>
        </w:tc>
      </w:tr>
      <w:tr>
        <w:trPr>
          <w:tblHeader w:val="true"/>
          <w:cantSplit w:val="true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Membro suplente:</w:t>
            </w:r>
          </w:p>
        </w:tc>
      </w:tr>
    </w:tbl>
    <w:p>
      <w:pPr>
        <w:pStyle w:val="Normal"/>
        <w:tabs>
          <w:tab w:val="clear" w:pos="720"/>
          <w:tab w:val="left" w:pos="2760" w:leader="none"/>
        </w:tabs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27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27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27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27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27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27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27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27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34" w:gutter="0" w:header="510" w:top="1701" w:footer="709" w:bottom="1134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auto"/>
    <w:pitch w:val="variable"/>
  </w:font>
  <w:font w:name="Humanst521 BT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2760" w:leader="none"/>
      </w:tabs>
      <w:spacing w:lineRule="auto" w:line="240" w:before="0" w:after="0"/>
      <w:ind w:firstLine="720"/>
      <w:jc w:val="both"/>
      <w:rPr>
        <w:sz w:val="20"/>
        <w:szCs w:val="20"/>
      </w:rPr>
    </w:pPr>
    <w:r>
      <w:rPr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2760" w:leader="none"/>
      </w:tabs>
      <w:spacing w:lineRule="auto" w:line="240" w:before="0" w:after="0"/>
      <w:ind w:firstLine="720"/>
      <w:jc w:val="both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t>O Programa não se responsabiliza por possíveis problemas decorridos de informações fornecidas incorretamente.</w:t>
    </w:r>
  </w:p>
  <w:p>
    <w:pPr>
      <w:pStyle w:val="Normal"/>
      <w:tabs>
        <w:tab w:val="clear" w:pos="720"/>
        <w:tab w:val="left" w:pos="2760" w:leader="none"/>
      </w:tabs>
      <w:spacing w:lineRule="auto" w:line="240" w:before="0" w:after="0"/>
      <w:ind w:firstLine="720"/>
      <w:jc w:val="both"/>
      <w:rPr/>
    </w:pPr>
    <w:r>
      <w:rPr>
        <w:rFonts w:eastAsia="Times New Roman" w:cs="Times New Roman" w:ascii="Times New Roman" w:hAnsi="Times New Roman"/>
        <w:sz w:val="20"/>
        <w:szCs w:val="20"/>
      </w:rPr>
      <w:t>Os dados informados na abertura do processo são de responsabilidade do discente e cabe também ao orientador conferir antes de tramitar para o PPGL, sendo que após isso não serão feitas alterações.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rFonts w:ascii="Humanst521 BT" w:hAnsi="Humanst521 BT" w:eastAsia="Humanst521 BT" w:cs="Humanst521 BT"/>
        <w:color w:val="000000"/>
        <w:sz w:val="20"/>
        <w:szCs w:val="20"/>
      </w:rPr>
    </w:pPr>
    <w:r>
      <w:rPr>
        <w:rFonts w:eastAsia="Humanst521 BT" w:cs="Humanst521 BT" w:ascii="Humanst521 BT" w:hAnsi="Humanst521 BT"/>
        <w:color w:val="000000"/>
        <w:sz w:val="20"/>
        <w:szCs w:val="20"/>
      </w:rPr>
      <w:drawing>
        <wp:anchor behindDoc="1" distT="0" distB="0" distL="252095" distR="252095" simplePos="0" locked="0" layoutInCell="0" allowOverlap="1" relativeHeight="2">
          <wp:simplePos x="0" y="0"/>
          <wp:positionH relativeFrom="column">
            <wp:posOffset>0</wp:posOffset>
          </wp:positionH>
          <wp:positionV relativeFrom="paragraph">
            <wp:posOffset>-151765</wp:posOffset>
          </wp:positionV>
          <wp:extent cx="899795" cy="89979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1560"/>
      <w:rPr>
        <w:rFonts w:ascii="Times New Roman" w:hAnsi="Times New Roman" w:eastAsia="Times New Roman" w:cs="Times New Roman"/>
        <w:color w:val="00000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Ministério da Educação</w:t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1560"/>
      <w:rPr>
        <w:rFonts w:ascii="Times New Roman" w:hAnsi="Times New Roman" w:eastAsia="Times New Roman" w:cs="Times New Roman"/>
        <w:color w:val="00000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Universidade Federal de Santa Maria</w:t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1560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Centro de Artes e Letras</w:t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1560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Programa de Pós-Graduação em Letras</w:t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rFonts w:ascii="Humanst521 BT" w:hAnsi="Humanst521 BT" w:eastAsia="Humanst521 BT" w:cs="Humanst521 BT"/>
        <w:sz w:val="20"/>
        <w:szCs w:val="20"/>
      </w:rPr>
    </w:pPr>
    <w:r>
      <w:rPr>
        <w:rFonts w:eastAsia="Humanst521 BT" w:cs="Humanst521 BT" w:ascii="Humanst521 BT" w:hAnsi="Humanst521 BT"/>
        <w:sz w:val="20"/>
        <w:szCs w:val="20"/>
      </w:rPr>
      <w:drawing>
        <wp:anchor behindDoc="1" distT="0" distB="0" distL="252095" distR="252095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-151765</wp:posOffset>
          </wp:positionV>
          <wp:extent cx="899795" cy="899795"/>
          <wp:effectExtent l="0" t="0" r="0" b="0"/>
          <wp:wrapSquare wrapText="bothSides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1560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  <w:sz w:val="20"/>
        <w:szCs w:val="20"/>
      </w:rPr>
      <w:t>Ministério da Educação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1560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  <w:sz w:val="20"/>
        <w:szCs w:val="20"/>
      </w:rPr>
      <w:t>Universidade Federal de Santa Maria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1560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t>Centro de Artes e Letras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1560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t>Programa de Pós-Graduação em Letras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hyphenationZone w:val="0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4052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1"/>
    <w:next w:val="normal1"/>
    <w:qFormat/>
    <w:rsid w:val="000f4745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rsid w:val="000f4745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rsid w:val="000f4745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rsid w:val="000f4745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rsid w:val="000f4745"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qFormat/>
    <w:rsid w:val="000f4745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436cc"/>
    <w:rPr/>
  </w:style>
  <w:style w:type="character" w:styleId="RodapChar" w:customStyle="1">
    <w:name w:val="Rodapé Char"/>
    <w:basedOn w:val="DefaultParagraphFont"/>
    <w:uiPriority w:val="99"/>
    <w:qFormat/>
    <w:rsid w:val="003436cc"/>
    <w:rPr/>
  </w:style>
  <w:style w:type="character" w:styleId="InternetLink">
    <w:name w:val="Internet Link"/>
    <w:qFormat/>
    <w:rsid w:val="00bf39ce"/>
    <w:rPr>
      <w:color w:val="000080"/>
      <w:u w:val="single"/>
    </w:rPr>
  </w:style>
  <w:style w:type="character" w:styleId="CorpodetextoChar" w:customStyle="1">
    <w:name w:val="Corpo de texto Char"/>
    <w:basedOn w:val="DefaultParagraphFont"/>
    <w:qFormat/>
    <w:rsid w:val="00bf39ce"/>
    <w:rPr>
      <w:rFonts w:ascii="Arial" w:hAnsi="Arial" w:eastAsia="Times New Roman" w:cs="Arial"/>
      <w:sz w:val="24"/>
      <w:szCs w:val="20"/>
      <w:lang w:eastAsia="ar-SA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6262d5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rsid w:val="00bf39ce"/>
    <w:pPr>
      <w:suppressAutoHyphens w:val="true"/>
      <w:spacing w:lineRule="auto" w:line="240" w:before="0" w:after="0"/>
      <w:jc w:val="both"/>
    </w:pPr>
    <w:rPr>
      <w:rFonts w:ascii="Arial" w:hAnsi="Arial" w:eastAsia="Times New Roman" w:cs="Arial"/>
      <w:sz w:val="24"/>
      <w:szCs w:val="20"/>
      <w:lang w:eastAsia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customStyle="1">
    <w:name w:val="normal1"/>
    <w:qFormat/>
    <w:rsid w:val="000f4745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itle">
    <w:name w:val="Title"/>
    <w:basedOn w:val="normal1"/>
    <w:next w:val="normal1"/>
    <w:qFormat/>
    <w:rsid w:val="000f4745"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3436cc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3436cc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29764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qFormat/>
    <w:rsid w:val="00bf39ce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eastAsia="ar-SA" w:val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262d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qFormat/>
    <w:rsid w:val="000f4745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0f47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0f47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f474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VyrozX//5lRg6BwePqbTw7nXf/A==">CgMxLjA4AHIhMWtuV0h6d2xEcVp2aU9icVh0MnBadFdhbi0tZE9ucGND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LibreOffice/24.8.0.3$Windows_X86_64 LibreOffice_project/0bdf1299c94fe897b119f97f3c613e9dca6be583</Application>
  <AppVersion>15.0000</AppVersion>
  <Pages>2</Pages>
  <Words>293</Words>
  <Characters>1572</Characters>
  <CharactersWithSpaces>1938</CharactersWithSpaces>
  <Paragraphs>54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2024-07-16T12:24:00Z</dcterms:created>
  <dc:creator>rubia woithoski</dc:creator>
  <dc:description/>
  <dc:language>pt-BR</dc:language>
  <cp:lastModifiedBy/>
  <dcterms:modified xsi:type="dcterms:W3CDTF">2024-09-11T09:20:48Z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