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2" w:line="720" w:lineRule="auto"/>
        <w:ind w:left="2692.9133858267714" w:right="3372" w:firstLine="84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3 </w:t>
      </w:r>
    </w:p>
    <w:p w:rsidR="00000000" w:rsidDel="00000000" w:rsidP="00000000" w:rsidRDefault="00000000" w:rsidRPr="00000000" w14:paraId="00000002">
      <w:pPr>
        <w:spacing w:before="82" w:line="720" w:lineRule="auto"/>
        <w:ind w:left="2692.9133858267714" w:right="3372" w:firstLine="141.7322834645671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BANCA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XAMINADORA</w:t>
      </w:r>
    </w:p>
    <w:p w:rsidR="00000000" w:rsidDel="00000000" w:rsidP="00000000" w:rsidRDefault="00000000" w:rsidRPr="00000000" w14:paraId="00000003">
      <w:pPr>
        <w:spacing w:before="0" w:lineRule="auto"/>
        <w:ind w:left="0" w:right="106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AVALIAÇÃO TCC – ARTIGO ESCRITO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5246"/>
          <w:tab w:val="left" w:leader="none" w:pos="9084"/>
        </w:tabs>
        <w:spacing w:before="0" w:line="360" w:lineRule="auto"/>
        <w:ind w:left="102" w:right="26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Acadêmico(a):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Área: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Data: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Título: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505645" y="3779365"/>
                          <a:ext cx="5680710" cy="1270"/>
                        </a:xfrm>
                        <a:custGeom>
                          <a:rect b="b" l="l" r="r" t="t"/>
                          <a:pathLst>
                            <a:path extrusionOk="0" h="120000" w="5680710">
                              <a:moveTo>
                                <a:pt x="0" y="0"/>
                              </a:moveTo>
                              <a:lnTo>
                                <a:pt x="5680303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2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tabs>
          <w:tab w:val="left" w:leader="none" w:pos="9161"/>
        </w:tabs>
        <w:spacing w:before="142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Orientador(a)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152"/>
        </w:tabs>
        <w:spacing w:before="137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Avaliador(a)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96.0" w:type="dxa"/>
        <w:jc w:val="left"/>
        <w:tblInd w:w="1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74"/>
        <w:gridCol w:w="1622"/>
        <w:tblGridChange w:id="0">
          <w:tblGrid>
            <w:gridCol w:w="7374"/>
            <w:gridCol w:w="1622"/>
          </w:tblGrid>
        </w:tblGridChange>
      </w:tblGrid>
      <w:tr>
        <w:trPr>
          <w:cantSplit w:val="0"/>
          <w:trHeight w:val="952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OBJETOS DE AVALIAÇÃO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8.00000000000006" w:lineRule="auto"/>
              <w:ind w:left="434" w:right="427" w:firstLine="32.99999999999997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(0,00 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2" w:lineRule="auto"/>
              <w:ind w:left="46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10,00)</w:t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"/>
              </w:tabs>
              <w:spacing w:after="0" w:before="120" w:line="240" w:lineRule="auto"/>
              <w:ind w:left="285" w:right="904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  <w:tab/>
              <w:t xml:space="preserve">Pertinência e grau de conhecimento sobre a temática abordada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"/>
              </w:tabs>
              <w:spacing w:after="0" w:before="120" w:line="240" w:lineRule="auto"/>
              <w:ind w:left="285" w:right="3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  <w:tab/>
              <w:t xml:space="preserve">Utilização de material de apoio e adequação do referencial teórico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"/>
              </w:tabs>
              <w:spacing w:after="0" w:before="122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  <w:tab/>
              <w:t xml:space="preserve">Consistência e coerência do conteúdo escrito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"/>
              </w:tabs>
              <w:spacing w:after="0" w:before="1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  <w:tab/>
              <w:t xml:space="preserve">Clareza da linguagem e na abordagem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77"/>
              </w:tabs>
              <w:spacing w:after="0" w:before="120" w:line="240" w:lineRule="auto"/>
              <w:ind w:left="2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  <w:tab/>
              <w:t xml:space="preserve">Observância das normas científico-metodológicas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59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Nota Final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9139"/>
        </w:tabs>
        <w:spacing w:before="0" w:lineRule="auto"/>
        <w:ind w:left="10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Observações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509455" y="3779365"/>
                          <a:ext cx="5673090" cy="1270"/>
                        </a:xfrm>
                        <a:custGeom>
                          <a:rect b="b" l="l" r="r" t="t"/>
                          <a:pathLst>
                            <a:path extrusionOk="0" h="120000" w="5673090">
                              <a:moveTo>
                                <a:pt x="0" y="0"/>
                              </a:moveTo>
                              <a:lnTo>
                                <a:pt x="567309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89"/>
          <w:tab w:val="left" w:leader="none" w:pos="5324"/>
          <w:tab w:val="left" w:leader="none" w:pos="6728"/>
        </w:tabs>
        <w:spacing w:after="0" w:before="0" w:line="240" w:lineRule="auto"/>
        <w:ind w:left="10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Santa Maria,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1.0" w:type="dxa"/>
        <w:jc w:val="left"/>
        <w:tblInd w:w="10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4220"/>
        <w:gridCol w:w="426"/>
        <w:gridCol w:w="4395"/>
        <w:tblGridChange w:id="0">
          <w:tblGrid>
            <w:gridCol w:w="4220"/>
            <w:gridCol w:w="426"/>
            <w:gridCol w:w="4395"/>
          </w:tblGrid>
        </w:tblGridChange>
      </w:tblGrid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7" w:lineRule="auto"/>
              <w:ind w:left="24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Orientador(a)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187" w:lineRule="auto"/>
              <w:ind w:left="3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Assinatura do(a) Professor(a) Avaliador(a)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50" w:w="11910" w:orient="portrait"/>
      <w:pgMar w:bottom="280" w:top="1620" w:left="1600" w:right="920" w:header="72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spacing w:before="121"/>
      <w:ind w:left="102" w:right="208"/>
      <w:jc w:val="both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P4PXEJpfWI4LQBff03RAQmbcTw==">CgMxLjA4AHIhMTRTYmR1OHVzN1pMcE5HZG96NXVVaWJKVjRab3FSTkpT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2024-08-22T14:38:09Z</dcterms:created>
  <dc:creator>Enfermagem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2023-11-28T00:00:00Z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2024-08-22T00:00:00Z</vt:lpwstr>
  </property>
  <property fmtid="{D5CDD505-2E9C-101B-9397-08002B2CF9AE}" pid="5" name="Producer">
    <vt:lpwstr>Microsoft® Word para Microsoft 365</vt:lpwstr>
  </property>
</Properties>
</file>