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ind w:right="-856"/>
        <w:rPr>
          <w:sz w:val="26"/>
          <w:szCs w:val="26"/>
          <w:vertAlign w:val="baseline"/>
        </w:rPr>
      </w:pPr>
      <w:r>
        <w:rPr>
          <w:rtl w:val="0"/>
        </w:rPr>
      </w:r>
    </w:p>
    <w:p>
      <w:pPr>
        <w:ind w:right="-856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Formulário Banner da </w:t>
      </w:r>
      <w:r>
        <w:rPr>
          <w:b/>
          <w:sz w:val="28"/>
          <w:szCs w:val="28"/>
          <w:rtl w:val="0"/>
        </w:rPr>
        <w:t xml:space="preserve">39ª Jornada Acadêmica Integrada - 2024</w:t>
      </w:r>
    </w:p>
    <w:p>
      <w:pPr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</w:p>
    <w:p>
      <w:pPr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</w:p>
    <w:p>
      <w:pPr>
        <w:ind w:right="-856"/>
        <w:jc w:val="center"/>
        <w:rPr>
          <w:b/>
          <w:sz w:val="28"/>
          <w:szCs w:val="28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  <w:rtl w:val="0"/>
        </w:rPr>
        <w:t xml:space="preserve">NOME: _______________________________________  MATRÍCULA:_________________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ORIENTADOR: ________________________________________________________________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EVENTO: ________________________________________________________________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DATA: ___  de ___________ de 201___.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Enviar o comprovante de submissão e apresentação juntos; caso contrário, o custeio do banner não será concedido.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numPr>
          <w:ilvl w:val="0"/>
          <w:numId w:val="1"/>
        </w:numPr>
        <w:ind w:right="-856" w:hanging="360"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Enviar o banner para o email com 15 dias de antecedência.</w:t>
      </w:r>
    </w:p>
    <w:p>
      <w:pPr>
        <w:numPr>
          <w:ilvl w:val="0"/>
          <w:numId w:val="1"/>
        </w:numPr>
        <w:ind w:right="-856" w:hanging="360"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Enviar para a JAI com 1 mês de antecedência.</w:t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</w:p>
    <w:p>
      <w:pPr>
        <w:ind w:right="-856"/>
        <w:jc w:val="both"/>
        <w:rPr>
          <w:sz w:val="24"/>
          <w:szCs w:val="24"/>
          <w:vertAlign w:val="baseline"/>
        </w:rPr>
      </w:pPr>
      <w:r>
        <w:rPr>
          <w:rtl w:val="0"/>
        </w:rPr>
      </w:r>
    </w:p>
    <w:sectPr>
      <w:headerReference w:type="default" r:id="rId7"/>
      <w:footerReference w:type="default" r:id="rId8"/>
      <w:pgSz w:h="16838" w:orient="portrait" w:w="11906"/>
      <w:pgMar w:top="1417" w:right="1701" w:bottom="540" w:lef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Verdana">
    <w:panose1 w:val="020B0604030504040204"/>
  </w:font>
  <w:font w:name="Georgia">
    <w:panose1 w:val="02040502050405020303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333333"/>
        <w:sz w:val="22"/>
        <w:szCs w:val="22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333333"/>
        <w:sz w:val="22"/>
        <w:szCs w:val="22"/>
        <w:u w:val="none"/>
        <w:shd w:val="clear" w:fill="auto"/>
        <w:vertAlign w:val="baseline"/>
        <w:rtl w:val="0"/>
      </w:rPr>
      <w:t xml:space="preserve">_____________________________________________________________________________</w:t>
    </w:r>
    <w:r>
      <w:rPr>
        <w:rtl w:val="0"/>
      </w:rPr>
    </w:r>
  </w:p>
  <w:p>
    <w:pPr>
      <w:keepNext w:val="false"/>
      <w:keepLines w:val="false"/>
      <w:pageBreakBefore w:val="false"/>
      <w:widowControl w:val="true"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333333"/>
        <w:sz w:val="20"/>
        <w:szCs w:val="20"/>
        <w:u w:val="none"/>
        <w:shd w:val="clear" w:fill="auto"/>
        <w:vertAlign w:val="baseline"/>
        <w:rtl w:val="0"/>
      </w:rPr>
      <w:t xml:space="preserve">Av. Roraima, 1000 - Prédio 42 – Sala 3112 – Fone: 3220-9687 - seccsta@ufsm.br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false"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hd w:val="clear" w:fill="auto"/>
      <w:spacing w:after="0" w:before="0" w:line="276" w:lineRule="auto"/>
      <w:ind w:right="0" w:firstLine="0" w:left="0"/>
      <w:jc w:val="left"/>
      <w:rPr>
        <w:sz w:val="24"/>
        <w:szCs w:val="24"/>
        <w:vertAlign w:val="baseline"/>
      </w:rPr>
    </w:pPr>
    <w:r>
      <w:rPr>
        <w:rtl w:val="0"/>
      </w:rPr>
    </w:r>
  </w:p>
  <w:tbl>
    <w:tblPr>
      <w:tblStyle w:val="Table1"/>
      <w:tblW w:w="10494" w:type="dxa"/>
      <w:tblInd w:w="-1134" w:type="dxa"/>
      <w:tblLayout w:type="fixed"/>
      <w:tblLook w:val="0000" w:firstRow="0" w:lastRow="0" w:firstColumn="0" w:lastColumn="0" w:noHBand="0" w:noVBand="0"/>
    </w:tblPr>
    <w:tblGrid>
      <w:gridCol w:w="1494"/>
      <w:gridCol w:w="7560"/>
      <w:gridCol w:w="1440"/>
      <w:tblGridChange w:id="0">
        <w:tblGrid>
          <w:gridCol w:w="1494"/>
          <w:gridCol w:w="7560"/>
          <w:gridCol w:w="1440"/>
        </w:tblGrid>
      </w:tblGridChange>
    </w:tblGrid>
    <w:tr>
      <w:trPr>
        <w:cantSplit w:val="false"/>
        <w:tblHeader w:val="false"/>
      </w:trPr>
      <w:tc>
        <w:tcPr>
          <w:vAlign w:val="top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both"/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811530" cy="902335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>
                            <a:xfrm>
                              <a:off x="0" y="0"/>
                              <a:ext cx="811530" cy="9023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3.90pt;height:71.05pt;mso-wrap-distance-left:0.00pt;mso-wrap-distance-top:0.00pt;mso-wrap-distance-right:0.00pt;mso-wrap-distance-bottom:0.00pt;z-index:1;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tl w:val="0"/>
            </w:rPr>
          </w:r>
        </w:p>
      </w:tc>
      <w:tc>
        <w:tcPr>
          <w:vAlign w:val="top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 xml:space="preserve">Ministério da Educação</w:t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 xml:space="preserve">Universidade Federal de Santa Maria</w:t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 xml:space="preserve">Centro de Ciências Rurais</w:t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center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 xml:space="preserve">Coordenação do Curso Superior de Tecnologia em Alimentos</w:t>
          </w:r>
          <w:r>
            <w:rPr>
              <w:rtl w:val="0"/>
            </w:rPr>
          </w:r>
        </w:p>
      </w:tc>
      <w:tc>
        <w:tcPr>
          <w:vAlign w:val="top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tl w:val="0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left"/>
            <w:rPr>
              <w:rFonts w:ascii="Verdana" w:hAnsi="Verdana" w:eastAsia="Verdana" w:cs="Verdana"/>
              <w:b w:val="0"/>
              <w:i w:val="0"/>
              <w:smallCaps w:val="0"/>
              <w:strike w:val="0"/>
              <w:color w:val="666666"/>
              <w:sz w:val="13"/>
              <w:szCs w:val="13"/>
              <w:u w:val="none"/>
              <w:shd w:val="clear" w:fill="auto"/>
              <w:vertAlign w:val="baseline"/>
            </w:rPr>
          </w:pPr>
          <w:r>
            <w:rPr>
              <w:rFonts w:ascii="Arial" w:hAnsi="Arial" w:eastAsia="Arial" w:cs="Arial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25805" cy="725170"/>
                    <wp:effectExtent l="0" t="0" r="0" b="0"/>
                    <wp:docPr id="2" name="image2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/>
                            <pic:cNvPicPr preferRelativeResize="0"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>
                            <a:xfrm>
                              <a:off x="0" y="0"/>
                              <a:ext cx="725805" cy="7251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57.15pt;height:57.10pt;mso-wrap-distance-left:0.00pt;mso-wrap-distance-top:0.00pt;mso-wrap-distance-right:0.00pt;mso-wrap-distance-bottom:0.00pt;z-index:1;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rtl w:val="0"/>
            </w:rPr>
          </w:r>
        </w:p>
      </w:tc>
    </w:tr>
  </w:tbl>
  <w:p>
    <w:pPr>
      <w:keepNext w:val="false"/>
      <w:keepLines w:val="false"/>
      <w:pageBreakBefore w:val="false"/>
      <w:widowControl w:val="true"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tl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lvlText w:val="-"/>
      <w:numFmt w:val="bullet"/>
      <w:pPr>
        <w:ind w:hanging="360" w:left="720"/>
      </w:pPr>
      <w:rPr>
        <w:u w:val="none"/>
      </w:rPr>
      <w:start w:val="1"/>
    </w:lvl>
    <w:lvl w:ilvl="1">
      <w:lvlJc w:val="left"/>
      <w:lvlText w:val="-"/>
      <w:numFmt w:val="bullet"/>
      <w:pPr>
        <w:ind w:hanging="360" w:left="1440"/>
      </w:pPr>
      <w:rPr>
        <w:u w:val="none"/>
      </w:rPr>
      <w:start w:val="1"/>
    </w:lvl>
    <w:lvl w:ilvl="2">
      <w:lvlJc w:val="left"/>
      <w:lvlText w:val="-"/>
      <w:numFmt w:val="bullet"/>
      <w:pPr>
        <w:ind w:hanging="360" w:left="2160"/>
      </w:pPr>
      <w:rPr>
        <w:u w:val="none"/>
      </w:rPr>
      <w:start w:val="1"/>
    </w:lvl>
    <w:lvl w:ilvl="3">
      <w:lvlJc w:val="left"/>
      <w:lvlText w:val="-"/>
      <w:numFmt w:val="bullet"/>
      <w:pPr>
        <w:ind w:hanging="360" w:left="2880"/>
      </w:pPr>
      <w:rPr>
        <w:u w:val="none"/>
      </w:rPr>
      <w:start w:val="1"/>
    </w:lvl>
    <w:lvl w:ilvl="4">
      <w:lvlJc w:val="left"/>
      <w:lvlText w:val="-"/>
      <w:numFmt w:val="bullet"/>
      <w:pPr>
        <w:ind w:hanging="360" w:left="3600"/>
      </w:pPr>
      <w:rPr>
        <w:u w:val="none"/>
      </w:rPr>
      <w:start w:val="1"/>
    </w:lvl>
    <w:lvl w:ilvl="5">
      <w:lvlJc w:val="left"/>
      <w:lvlText w:val="-"/>
      <w:numFmt w:val="bullet"/>
      <w:pPr>
        <w:ind w:hanging="360" w:left="4320"/>
      </w:pPr>
      <w:rPr>
        <w:u w:val="none"/>
      </w:rPr>
      <w:start w:val="1"/>
    </w:lvl>
    <w:lvl w:ilvl="6">
      <w:lvlJc w:val="left"/>
      <w:lvlText w:val="-"/>
      <w:numFmt w:val="bullet"/>
      <w:pPr>
        <w:ind w:hanging="360" w:left="5040"/>
      </w:pPr>
      <w:rPr>
        <w:u w:val="none"/>
      </w:rPr>
      <w:start w:val="1"/>
    </w:lvl>
    <w:lvl w:ilvl="7">
      <w:lvlJc w:val="left"/>
      <w:lvlText w:val="-"/>
      <w:numFmt w:val="bullet"/>
      <w:pPr>
        <w:ind w:hanging="360" w:left="5760"/>
      </w:pPr>
      <w:rPr>
        <w:u w:val="none"/>
      </w:rPr>
      <w:start w:val="1"/>
    </w:lvl>
    <w:lvl w:ilvl="8">
      <w:lvlJc w:val="left"/>
      <w:lvlText w:val="-"/>
      <w:numFmt w:val="bullet"/>
      <w:pPr>
        <w:ind w:hanging="360" w:left="6480"/>
      </w:pPr>
      <w:rPr>
        <w:u w:val="none"/>
      </w:r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pageBreakBefore w:val="false"/>
      <w:spacing w:after="120"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 w:val="true"/>
      <w:keepLines w:val="true"/>
      <w:pageBreakBefore w:val="false"/>
      <w:spacing w:after="80" w:before="360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 w:val="true"/>
      <w:keepLines w:val="true"/>
      <w:pageBreakBefore w:val="false"/>
      <w:spacing w:after="80" w:before="280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 w:val="true"/>
      <w:keepLines w:val="true"/>
      <w:pageBreakBefore w:val="false"/>
      <w:spacing w:after="40" w:before="240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pageBreakBefore w:val="false"/>
      <w:spacing w:after="40" w:before="220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 w:val="true"/>
      <w:keepLines w:val="true"/>
      <w:pageBreakBefore w:val="false"/>
      <w:spacing w:after="40" w:before="200"/>
    </w:pPr>
    <w:rPr>
      <w:b/>
      <w:sz w:val="20"/>
      <w:szCs w:val="20"/>
    </w:rPr>
  </w:style>
  <w:style w:type="paragraph" w:styleId="Title">
    <w:name w:val="Title"/>
    <w:basedOn w:val="Normal"/>
    <w:next w:val="Normal"/>
    <w:pPr>
      <w:keepNext w:val="true"/>
      <w:keepLines w:val="true"/>
      <w:pageBreakBefore w:val="false"/>
      <w:spacing w:after="120"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 w:val="true"/>
      <w:keepLines w:val="true"/>
      <w:pageBreakBefore w:val="fals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1">
    <w:name w:val="StGen0"/>
    <w:basedOn w:val="TableNormal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