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8A90" w14:textId="77777777" w:rsidR="00D9058D" w:rsidRDefault="00000000">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MINISTÉRIO DA EDUCAÇÃO</w:t>
      </w:r>
      <w:r>
        <w:rPr>
          <w:noProof/>
        </w:rPr>
        <mc:AlternateContent>
          <mc:Choice Requires="wps">
            <w:drawing>
              <wp:anchor distT="0" distB="0" distL="114935" distR="114935" simplePos="0" relativeHeight="251658240" behindDoc="0" locked="0" layoutInCell="1" hidden="0" allowOverlap="1" wp14:anchorId="1E3E24B6" wp14:editId="51131157">
                <wp:simplePos x="0" y="0"/>
                <wp:positionH relativeFrom="column">
                  <wp:posOffset>5334635</wp:posOffset>
                </wp:positionH>
                <wp:positionV relativeFrom="paragraph">
                  <wp:posOffset>-850899</wp:posOffset>
                </wp:positionV>
                <wp:extent cx="686435" cy="686435"/>
                <wp:effectExtent l="0" t="0" r="0" b="0"/>
                <wp:wrapNone/>
                <wp:docPr id="14" name="Elipse 14"/>
                <wp:cNvGraphicFramePr/>
                <a:graphic xmlns:a="http://schemas.openxmlformats.org/drawingml/2006/main">
                  <a:graphicData uri="http://schemas.microsoft.com/office/word/2010/wordprocessingShape">
                    <wps:wsp>
                      <wps:cNvSpPr/>
                      <wps:spPr>
                        <a:xfrm>
                          <a:off x="5017320" y="3451320"/>
                          <a:ext cx="657360" cy="657360"/>
                        </a:xfrm>
                        <a:prstGeom prst="ellipse">
                          <a:avLst/>
                        </a:prstGeom>
                        <a:solidFill>
                          <a:srgbClr val="FFFFFF"/>
                        </a:solidFill>
                        <a:ln w="9525" cap="flat" cmpd="sng">
                          <a:solidFill>
                            <a:srgbClr val="FFFFFF"/>
                          </a:solidFill>
                          <a:prstDash val="solid"/>
                          <a:miter lim="8000"/>
                          <a:headEnd type="none" w="sm" len="sm"/>
                          <a:tailEnd type="none" w="sm" len="sm"/>
                        </a:ln>
                      </wps:spPr>
                      <wps:txbx>
                        <w:txbxContent>
                          <w:p w14:paraId="0E79F729" w14:textId="77777777" w:rsidR="00D9058D" w:rsidRDefault="00D9058D">
                            <w:pPr>
                              <w:textDirection w:val="btLr"/>
                            </w:pPr>
                          </w:p>
                        </w:txbxContent>
                      </wps:txbx>
                      <wps:bodyPr spcFirstLastPara="1" wrap="square" lIns="91425" tIns="91425" rIns="91425" bIns="91425" anchor="ctr" anchorCtr="0">
                        <a:noAutofit/>
                      </wps:bodyPr>
                    </wps:wsp>
                  </a:graphicData>
                </a:graphic>
              </wp:anchor>
            </w:drawing>
          </mc:Choice>
          <mc:Fallback>
            <w:pict>
              <v:oval w14:anchorId="1E3E24B6" id="Elipse 14" o:spid="_x0000_s1026" style="position:absolute;left:0;text-align:left;margin-left:420.05pt;margin-top:-67pt;width:54.05pt;height:54.05pt;z-index:251658240;visibility:visible;mso-wrap-style:square;mso-wrap-distance-left:9.05pt;mso-wrap-distance-top:0;mso-wrap-distance-right:9.0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" strokecolor="white">
                <v:stroke startarrowwidth="narrow" startarrowlength="short" endarrowwidth="narrow" endarrowlength="short" miterlimit="5243f" joinstyle="miter"/>
                <v:textbox inset="2.53958mm,2.53958mm,2.53958mm,2.53958mm">
                  <w:txbxContent>
                    <w:p w14:paraId="0E79F729" w14:textId="77777777" w:rsidR="00D9058D" w:rsidRDefault="00D9058D">
                      <w:pPr>
                        <w:textDirection w:val="btLr"/>
                      </w:pPr>
                    </w:p>
                  </w:txbxContent>
                </v:textbox>
              </v:oval>
            </w:pict>
          </mc:Fallback>
        </mc:AlternateContent>
      </w:r>
    </w:p>
    <w:p w14:paraId="6BD66B6F" w14:textId="77777777" w:rsidR="00D9058D" w:rsidRDefault="00000000">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UNIVERSIDADE FEDERAL DE SANTA MARIA</w:t>
      </w:r>
    </w:p>
    <w:p w14:paraId="1BE47936" w14:textId="77777777" w:rsidR="00D9058D" w:rsidRDefault="00000000">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CENTRO DE TECNOLOGIA</w:t>
      </w:r>
    </w:p>
    <w:p w14:paraId="270AD812"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66100101"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0F0374BC"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12A1FCF5"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6B72005E"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0F850D4A"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7E5B7C29"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16B73E83"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0EE5E6C2"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24D258AD"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34A0A12A"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1153AA91"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51C33C24" w14:textId="3EE27125" w:rsidR="00D9058D" w:rsidRDefault="000513C2">
      <w:pPr>
        <w:pBdr>
          <w:top w:val="nil"/>
          <w:left w:val="nil"/>
          <w:bottom w:val="nil"/>
          <w:right w:val="nil"/>
          <w:between w:val="nil"/>
        </w:pBdr>
        <w:spacing w:before="120"/>
        <w:jc w:val="center"/>
        <w:rPr>
          <w:rFonts w:ascii="Arial" w:eastAsia="Arial" w:hAnsi="Arial" w:cs="Arial"/>
          <w:b/>
          <w:color w:val="000000"/>
          <w:sz w:val="28"/>
          <w:szCs w:val="28"/>
        </w:rPr>
      </w:pPr>
      <w:r>
        <w:rPr>
          <w:rFonts w:ascii="Arial" w:eastAsia="Arial" w:hAnsi="Arial" w:cs="Arial"/>
          <w:b/>
          <w:color w:val="000000"/>
          <w:sz w:val="28"/>
          <w:szCs w:val="28"/>
        </w:rPr>
        <w:t>“GESTÃO AMBIENTAL NO CENTRO DE TECNOLOGIA”</w:t>
      </w:r>
    </w:p>
    <w:p w14:paraId="49E70526" w14:textId="77777777" w:rsidR="00D9058D" w:rsidRDefault="00D9058D">
      <w:pPr>
        <w:pBdr>
          <w:top w:val="nil"/>
          <w:left w:val="nil"/>
          <w:bottom w:val="nil"/>
          <w:right w:val="nil"/>
          <w:between w:val="nil"/>
        </w:pBdr>
        <w:spacing w:before="120"/>
        <w:ind w:left="3402"/>
        <w:jc w:val="center"/>
        <w:rPr>
          <w:rFonts w:ascii="Arial" w:eastAsia="Arial" w:hAnsi="Arial" w:cs="Arial"/>
          <w:b/>
          <w:color w:val="000000"/>
          <w:sz w:val="28"/>
          <w:szCs w:val="28"/>
        </w:rPr>
      </w:pPr>
    </w:p>
    <w:p w14:paraId="3EBD5500" w14:textId="77777777" w:rsidR="00D9058D" w:rsidRDefault="00D9058D">
      <w:pPr>
        <w:pBdr>
          <w:top w:val="nil"/>
          <w:left w:val="nil"/>
          <w:bottom w:val="nil"/>
          <w:right w:val="nil"/>
          <w:between w:val="nil"/>
        </w:pBdr>
        <w:spacing w:before="120"/>
        <w:ind w:left="3402"/>
        <w:jc w:val="center"/>
        <w:rPr>
          <w:rFonts w:ascii="Arial" w:eastAsia="Arial" w:hAnsi="Arial" w:cs="Arial"/>
          <w:b/>
          <w:color w:val="000000"/>
          <w:sz w:val="28"/>
          <w:szCs w:val="28"/>
        </w:rPr>
      </w:pPr>
    </w:p>
    <w:p w14:paraId="0072C4CF" w14:textId="77777777" w:rsidR="00D9058D" w:rsidRDefault="00D9058D">
      <w:pPr>
        <w:pBdr>
          <w:top w:val="nil"/>
          <w:left w:val="nil"/>
          <w:bottom w:val="nil"/>
          <w:right w:val="nil"/>
          <w:between w:val="nil"/>
        </w:pBdr>
        <w:spacing w:before="120"/>
        <w:ind w:left="3402"/>
        <w:jc w:val="center"/>
        <w:rPr>
          <w:rFonts w:ascii="Arial" w:eastAsia="Arial" w:hAnsi="Arial" w:cs="Arial"/>
          <w:b/>
          <w:color w:val="000000"/>
          <w:sz w:val="28"/>
          <w:szCs w:val="28"/>
        </w:rPr>
      </w:pPr>
    </w:p>
    <w:p w14:paraId="4DF4EA94"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47D7FE24"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443D903B"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0502481A" w14:textId="77777777" w:rsidR="000513C2" w:rsidRDefault="000513C2">
      <w:pPr>
        <w:pBdr>
          <w:top w:val="nil"/>
          <w:left w:val="nil"/>
          <w:bottom w:val="nil"/>
          <w:right w:val="nil"/>
          <w:between w:val="nil"/>
        </w:pBdr>
        <w:jc w:val="center"/>
        <w:rPr>
          <w:rFonts w:ascii="Arial" w:eastAsia="Arial" w:hAnsi="Arial" w:cs="Arial"/>
          <w:b/>
          <w:color w:val="000000"/>
          <w:sz w:val="28"/>
          <w:szCs w:val="28"/>
        </w:rPr>
      </w:pPr>
    </w:p>
    <w:p w14:paraId="08D30985" w14:textId="77777777" w:rsidR="00D9058D" w:rsidRDefault="00D9058D">
      <w:pPr>
        <w:pBdr>
          <w:top w:val="nil"/>
          <w:left w:val="nil"/>
          <w:bottom w:val="nil"/>
          <w:right w:val="nil"/>
          <w:between w:val="nil"/>
        </w:pBdr>
        <w:jc w:val="center"/>
        <w:rPr>
          <w:rFonts w:ascii="Arial" w:eastAsia="Arial" w:hAnsi="Arial" w:cs="Arial"/>
          <w:b/>
          <w:color w:val="000000"/>
          <w:sz w:val="28"/>
          <w:szCs w:val="28"/>
        </w:rPr>
      </w:pPr>
    </w:p>
    <w:p w14:paraId="2320DDE1" w14:textId="51942EBA" w:rsidR="00D9058D" w:rsidRDefault="000513C2">
      <w:pPr>
        <w:jc w:val="center"/>
        <w:rPr>
          <w:rFonts w:ascii="Arial" w:eastAsia="Arial" w:hAnsi="Arial" w:cs="Arial"/>
          <w:b/>
          <w:sz w:val="24"/>
          <w:szCs w:val="24"/>
        </w:rPr>
      </w:pPr>
      <w:r>
        <w:rPr>
          <w:rFonts w:ascii="Arial" w:eastAsia="Arial" w:hAnsi="Arial" w:cs="Arial"/>
          <w:b/>
          <w:sz w:val="24"/>
          <w:szCs w:val="24"/>
        </w:rPr>
        <w:t>Projeto de Desenvolvimento</w:t>
      </w:r>
      <w:r w:rsidR="009F14CF">
        <w:rPr>
          <w:rFonts w:ascii="Arial" w:eastAsia="Arial" w:hAnsi="Arial" w:cs="Arial"/>
          <w:b/>
          <w:sz w:val="24"/>
          <w:szCs w:val="24"/>
        </w:rPr>
        <w:t xml:space="preserve"> </w:t>
      </w:r>
      <w:r>
        <w:rPr>
          <w:rFonts w:ascii="Arial" w:eastAsia="Arial" w:hAnsi="Arial" w:cs="Arial"/>
          <w:b/>
          <w:sz w:val="24"/>
          <w:szCs w:val="24"/>
        </w:rPr>
        <w:t>Institucional</w:t>
      </w:r>
    </w:p>
    <w:p w14:paraId="261802F0" w14:textId="6246F2BD" w:rsidR="00D9058D" w:rsidRPr="000513C2" w:rsidRDefault="000513C2">
      <w:pPr>
        <w:jc w:val="center"/>
        <w:rPr>
          <w:rFonts w:ascii="Arial" w:eastAsia="Arial" w:hAnsi="Arial" w:cs="Arial"/>
          <w:color w:val="FF0000"/>
          <w:sz w:val="24"/>
          <w:szCs w:val="24"/>
        </w:rPr>
      </w:pPr>
      <w:r w:rsidRPr="000513C2">
        <w:rPr>
          <w:rFonts w:ascii="Arial" w:eastAsia="Arial" w:hAnsi="Arial" w:cs="Arial"/>
          <w:color w:val="FF0000"/>
          <w:sz w:val="24"/>
          <w:szCs w:val="24"/>
        </w:rPr>
        <w:t>(listar equipe)</w:t>
      </w:r>
    </w:p>
    <w:p w14:paraId="2F680DC0" w14:textId="77777777" w:rsidR="000513C2" w:rsidRDefault="000513C2">
      <w:pPr>
        <w:jc w:val="center"/>
        <w:rPr>
          <w:rFonts w:ascii="Arial" w:eastAsia="Arial" w:hAnsi="Arial" w:cs="Arial"/>
          <w:sz w:val="24"/>
          <w:szCs w:val="24"/>
        </w:rPr>
      </w:pPr>
    </w:p>
    <w:p w14:paraId="606475DA" w14:textId="77777777" w:rsidR="000513C2" w:rsidRDefault="000513C2">
      <w:pPr>
        <w:jc w:val="center"/>
        <w:rPr>
          <w:rFonts w:ascii="Arial" w:eastAsia="Arial" w:hAnsi="Arial" w:cs="Arial"/>
          <w:sz w:val="24"/>
          <w:szCs w:val="24"/>
        </w:rPr>
      </w:pPr>
    </w:p>
    <w:p w14:paraId="6070FA9F" w14:textId="77777777" w:rsidR="000513C2" w:rsidRDefault="000513C2">
      <w:pPr>
        <w:jc w:val="center"/>
        <w:rPr>
          <w:rFonts w:ascii="Arial" w:eastAsia="Arial" w:hAnsi="Arial" w:cs="Arial"/>
          <w:sz w:val="24"/>
          <w:szCs w:val="24"/>
        </w:rPr>
      </w:pPr>
    </w:p>
    <w:p w14:paraId="12A14F25" w14:textId="77777777" w:rsidR="000513C2" w:rsidRDefault="000513C2">
      <w:pPr>
        <w:jc w:val="center"/>
        <w:rPr>
          <w:rFonts w:ascii="Arial" w:eastAsia="Arial" w:hAnsi="Arial" w:cs="Arial"/>
          <w:sz w:val="24"/>
          <w:szCs w:val="24"/>
        </w:rPr>
      </w:pPr>
    </w:p>
    <w:p w14:paraId="4DFEC18D" w14:textId="77777777" w:rsidR="000513C2" w:rsidRDefault="000513C2">
      <w:pPr>
        <w:jc w:val="center"/>
        <w:rPr>
          <w:rFonts w:ascii="Arial" w:eastAsia="Arial" w:hAnsi="Arial" w:cs="Arial"/>
          <w:sz w:val="24"/>
          <w:szCs w:val="24"/>
        </w:rPr>
      </w:pPr>
    </w:p>
    <w:p w14:paraId="5553AB25" w14:textId="77777777" w:rsidR="000513C2" w:rsidRDefault="000513C2">
      <w:pPr>
        <w:jc w:val="center"/>
        <w:rPr>
          <w:rFonts w:ascii="Arial" w:eastAsia="Arial" w:hAnsi="Arial" w:cs="Arial"/>
          <w:sz w:val="24"/>
          <w:szCs w:val="24"/>
        </w:rPr>
      </w:pPr>
    </w:p>
    <w:p w14:paraId="03923CE5" w14:textId="77777777" w:rsidR="000513C2" w:rsidRDefault="000513C2">
      <w:pPr>
        <w:jc w:val="center"/>
        <w:rPr>
          <w:rFonts w:ascii="Arial" w:eastAsia="Arial" w:hAnsi="Arial" w:cs="Arial"/>
          <w:sz w:val="24"/>
          <w:szCs w:val="24"/>
        </w:rPr>
      </w:pPr>
    </w:p>
    <w:p w14:paraId="7D016C86" w14:textId="77777777" w:rsidR="000513C2" w:rsidRDefault="000513C2">
      <w:pPr>
        <w:jc w:val="center"/>
        <w:rPr>
          <w:rFonts w:ascii="Arial" w:eastAsia="Arial" w:hAnsi="Arial" w:cs="Arial"/>
          <w:sz w:val="24"/>
          <w:szCs w:val="24"/>
        </w:rPr>
      </w:pPr>
    </w:p>
    <w:p w14:paraId="2577E643" w14:textId="77777777" w:rsidR="000513C2" w:rsidRDefault="000513C2">
      <w:pPr>
        <w:jc w:val="center"/>
        <w:rPr>
          <w:rFonts w:ascii="Arial" w:eastAsia="Arial" w:hAnsi="Arial" w:cs="Arial"/>
          <w:sz w:val="24"/>
          <w:szCs w:val="24"/>
        </w:rPr>
      </w:pPr>
    </w:p>
    <w:p w14:paraId="5FF7D9DC" w14:textId="77777777" w:rsidR="000513C2" w:rsidRDefault="000513C2">
      <w:pPr>
        <w:jc w:val="center"/>
        <w:rPr>
          <w:rFonts w:ascii="Arial" w:eastAsia="Arial" w:hAnsi="Arial" w:cs="Arial"/>
          <w:sz w:val="24"/>
          <w:szCs w:val="24"/>
        </w:rPr>
      </w:pPr>
    </w:p>
    <w:p w14:paraId="0235784C" w14:textId="77777777" w:rsidR="00D9058D" w:rsidRDefault="00D9058D">
      <w:pPr>
        <w:jc w:val="center"/>
        <w:rPr>
          <w:rFonts w:ascii="Arial" w:eastAsia="Arial" w:hAnsi="Arial" w:cs="Arial"/>
          <w:b/>
          <w:sz w:val="28"/>
          <w:szCs w:val="28"/>
        </w:rPr>
      </w:pPr>
    </w:p>
    <w:p w14:paraId="5854BD8C" w14:textId="77777777" w:rsidR="00D9058D" w:rsidRDefault="00D9058D">
      <w:pPr>
        <w:rPr>
          <w:rFonts w:ascii="Arial" w:eastAsia="Arial" w:hAnsi="Arial" w:cs="Arial"/>
          <w:b/>
          <w:sz w:val="28"/>
          <w:szCs w:val="28"/>
        </w:rPr>
      </w:pPr>
    </w:p>
    <w:p w14:paraId="45F877B5" w14:textId="77777777" w:rsidR="00D9058D" w:rsidRDefault="00D9058D">
      <w:pPr>
        <w:jc w:val="center"/>
        <w:rPr>
          <w:rFonts w:ascii="Arial" w:eastAsia="Arial" w:hAnsi="Arial" w:cs="Arial"/>
          <w:b/>
          <w:sz w:val="28"/>
          <w:szCs w:val="28"/>
        </w:rPr>
      </w:pPr>
    </w:p>
    <w:p w14:paraId="68152F0C" w14:textId="77777777" w:rsidR="00D9058D" w:rsidRDefault="00D9058D">
      <w:pPr>
        <w:jc w:val="both"/>
        <w:rPr>
          <w:rFonts w:ascii="Arial" w:eastAsia="Arial" w:hAnsi="Arial" w:cs="Arial"/>
          <w:b/>
          <w:sz w:val="28"/>
          <w:szCs w:val="28"/>
        </w:rPr>
      </w:pPr>
    </w:p>
    <w:p w14:paraId="0FBAC677" w14:textId="57B54C8F" w:rsidR="00D9058D" w:rsidRDefault="00000000">
      <w:pPr>
        <w:jc w:val="center"/>
        <w:rPr>
          <w:sz w:val="24"/>
          <w:szCs w:val="24"/>
        </w:rPr>
      </w:pPr>
      <w:r>
        <w:rPr>
          <w:rFonts w:ascii="Arial" w:eastAsia="Arial" w:hAnsi="Arial" w:cs="Arial"/>
          <w:sz w:val="24"/>
          <w:szCs w:val="24"/>
        </w:rPr>
        <w:t>Santa Maria, RS</w:t>
      </w:r>
    </w:p>
    <w:p w14:paraId="0B5C7450" w14:textId="0480AE8F" w:rsidR="00D9058D" w:rsidRDefault="00000000">
      <w:pPr>
        <w:jc w:val="center"/>
        <w:rPr>
          <w:color w:val="000000"/>
          <w:sz w:val="24"/>
          <w:szCs w:val="24"/>
        </w:rPr>
      </w:pPr>
      <w:r>
        <w:rPr>
          <w:rFonts w:ascii="Arial" w:eastAsia="Arial" w:hAnsi="Arial" w:cs="Arial"/>
          <w:sz w:val="24"/>
          <w:szCs w:val="24"/>
        </w:rPr>
        <w:t>202</w:t>
      </w:r>
      <w:r w:rsidR="000513C2">
        <w:rPr>
          <w:rFonts w:ascii="Arial" w:eastAsia="Arial" w:hAnsi="Arial" w:cs="Arial"/>
          <w:sz w:val="24"/>
          <w:szCs w:val="24"/>
        </w:rPr>
        <w:t>4</w:t>
      </w:r>
      <w:r>
        <w:rPr>
          <w:rFonts w:ascii="Arial" w:eastAsia="Arial" w:hAnsi="Arial" w:cs="Arial"/>
          <w:sz w:val="24"/>
          <w:szCs w:val="24"/>
        </w:rPr>
        <w:t>.</w:t>
      </w:r>
      <w:r>
        <w:br w:type="page"/>
      </w:r>
    </w:p>
    <w:p w14:paraId="74E6D390" w14:textId="77777777" w:rsidR="00D9058D" w:rsidRDefault="00D9058D">
      <w:pPr>
        <w:pBdr>
          <w:top w:val="nil"/>
          <w:left w:val="nil"/>
          <w:bottom w:val="nil"/>
          <w:right w:val="nil"/>
          <w:between w:val="nil"/>
        </w:pBdr>
        <w:jc w:val="center"/>
        <w:rPr>
          <w:color w:val="000000"/>
          <w:sz w:val="24"/>
          <w:szCs w:val="24"/>
        </w:rPr>
      </w:pPr>
    </w:p>
    <w:p w14:paraId="564F257C" w14:textId="77777777" w:rsidR="00D9058D" w:rsidRDefault="00000000">
      <w:pPr>
        <w:spacing w:line="360" w:lineRule="auto"/>
      </w:pPr>
      <w:r>
        <w:rPr>
          <w:rFonts w:ascii="Arial" w:eastAsia="Arial" w:hAnsi="Arial" w:cs="Arial"/>
          <w:b/>
          <w:sz w:val="24"/>
          <w:szCs w:val="24"/>
        </w:rPr>
        <w:t>RESUMO</w:t>
      </w:r>
    </w:p>
    <w:p w14:paraId="355DEEB9" w14:textId="77777777" w:rsidR="00D9058D" w:rsidRDefault="00D9058D">
      <w:pPr>
        <w:spacing w:line="360" w:lineRule="auto"/>
        <w:rPr>
          <w:rFonts w:ascii="Arial" w:eastAsia="Arial" w:hAnsi="Arial" w:cs="Arial"/>
          <w:b/>
          <w:sz w:val="24"/>
          <w:szCs w:val="24"/>
        </w:rPr>
      </w:pPr>
    </w:p>
    <w:p w14:paraId="6F9BFF87" w14:textId="0DD3A44D" w:rsidR="00D9058D" w:rsidRPr="006B6D3C"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O presente projeto busca </w:t>
      </w:r>
      <w:r w:rsidR="000513C2">
        <w:rPr>
          <w:rFonts w:ascii="Arial" w:eastAsia="Arial" w:hAnsi="Arial" w:cs="Arial"/>
          <w:sz w:val="24"/>
          <w:szCs w:val="24"/>
        </w:rPr>
        <w:t xml:space="preserve">desenvolver os objetivos estratégicos relacionados ao desafio institucional de gestão ambiental no </w:t>
      </w:r>
      <w:r w:rsidR="001E3D28">
        <w:rPr>
          <w:rFonts w:ascii="Arial" w:eastAsia="Arial" w:hAnsi="Arial" w:cs="Arial"/>
          <w:sz w:val="24"/>
          <w:szCs w:val="24"/>
        </w:rPr>
        <w:t>contexto</w:t>
      </w:r>
      <w:r w:rsidR="000513C2">
        <w:rPr>
          <w:rFonts w:ascii="Arial" w:eastAsia="Arial" w:hAnsi="Arial" w:cs="Arial"/>
          <w:sz w:val="24"/>
          <w:szCs w:val="24"/>
        </w:rPr>
        <w:t xml:space="preserve"> do Centro de Tecnologia da UFSM, os quais foram concebidos no Plano de Desenvolvimento da Unidade (PDU) para o período 2024-2027.</w:t>
      </w:r>
      <w:r w:rsidR="006B6D3C">
        <w:rPr>
          <w:rFonts w:ascii="Arial" w:eastAsia="Arial" w:hAnsi="Arial" w:cs="Arial"/>
          <w:sz w:val="24"/>
          <w:szCs w:val="24"/>
        </w:rPr>
        <w:t xml:space="preserve"> P</w:t>
      </w:r>
      <w:r>
        <w:rPr>
          <w:rFonts w:ascii="Arial" w:eastAsia="Arial" w:hAnsi="Arial" w:cs="Arial"/>
          <w:sz w:val="24"/>
          <w:szCs w:val="24"/>
        </w:rPr>
        <w:t>retende-se</w:t>
      </w:r>
      <w:r w:rsidR="006B6D3C">
        <w:rPr>
          <w:rFonts w:ascii="Arial" w:eastAsia="Arial" w:hAnsi="Arial" w:cs="Arial"/>
          <w:sz w:val="24"/>
          <w:szCs w:val="24"/>
        </w:rPr>
        <w:t>, assim, definir</w:t>
      </w:r>
      <w:r>
        <w:rPr>
          <w:rFonts w:ascii="Arial" w:eastAsia="Arial" w:hAnsi="Arial" w:cs="Arial"/>
          <w:sz w:val="24"/>
          <w:szCs w:val="24"/>
        </w:rPr>
        <w:t xml:space="preserve"> indicadores, ações e mecanismos de acompanhamento dos objetivos definidos pela comunidade acadêmica</w:t>
      </w:r>
      <w:r w:rsidR="006B6D3C">
        <w:rPr>
          <w:rFonts w:ascii="Arial" w:eastAsia="Arial" w:hAnsi="Arial" w:cs="Arial"/>
          <w:sz w:val="24"/>
          <w:szCs w:val="24"/>
        </w:rPr>
        <w:t xml:space="preserve"> para o desafio supracitado.</w:t>
      </w:r>
      <w:r>
        <w:rPr>
          <w:rFonts w:ascii="Arial" w:eastAsia="Arial" w:hAnsi="Arial" w:cs="Arial"/>
          <w:color w:val="FF0000"/>
          <w:sz w:val="24"/>
          <w:szCs w:val="24"/>
        </w:rPr>
        <w:t xml:space="preserve"> </w:t>
      </w:r>
      <w:r>
        <w:rPr>
          <w:rFonts w:ascii="Arial" w:eastAsia="Arial" w:hAnsi="Arial" w:cs="Arial"/>
          <w:sz w:val="24"/>
          <w:szCs w:val="24"/>
        </w:rPr>
        <w:t>O método é constituído de fases de consecução:</w:t>
      </w:r>
      <w:r w:rsidR="006B6D3C">
        <w:rPr>
          <w:rFonts w:ascii="Arial" w:eastAsia="Arial" w:hAnsi="Arial" w:cs="Arial"/>
          <w:sz w:val="24"/>
          <w:szCs w:val="24"/>
        </w:rPr>
        <w:t xml:space="preserve"> </w:t>
      </w:r>
      <w:r w:rsidR="006B6D3C" w:rsidRPr="006B6D3C">
        <w:rPr>
          <w:rFonts w:ascii="Arial" w:eastAsia="Arial" w:hAnsi="Arial" w:cs="Arial"/>
          <w:color w:val="FF0000"/>
          <w:sz w:val="24"/>
          <w:szCs w:val="24"/>
        </w:rPr>
        <w:t>(descrever brevemente as fases, se for o caso</w:t>
      </w:r>
      <w:r w:rsidR="006B6D3C">
        <w:rPr>
          <w:rFonts w:ascii="Arial" w:eastAsia="Arial" w:hAnsi="Arial" w:cs="Arial"/>
          <w:color w:val="FF0000"/>
          <w:sz w:val="24"/>
          <w:szCs w:val="24"/>
        </w:rPr>
        <w:t>; podem estar associadas aos três objetivos do PDU-CT para gestão ambiental</w:t>
      </w:r>
      <w:r w:rsidR="006B6D3C" w:rsidRPr="006B6D3C">
        <w:rPr>
          <w:rFonts w:ascii="Arial" w:eastAsia="Arial" w:hAnsi="Arial" w:cs="Arial"/>
          <w:color w:val="FF0000"/>
          <w:sz w:val="24"/>
          <w:szCs w:val="24"/>
        </w:rPr>
        <w:t>)</w:t>
      </w:r>
      <w:r>
        <w:rPr>
          <w:rFonts w:ascii="Arial" w:eastAsia="Arial" w:hAnsi="Arial" w:cs="Arial"/>
          <w:sz w:val="24"/>
          <w:szCs w:val="24"/>
        </w:rPr>
        <w:t>. Para o desenvolvimento de cada uma das fases, serão realizad</w:t>
      </w:r>
      <w:r w:rsidR="006B6D3C">
        <w:rPr>
          <w:rFonts w:ascii="Arial" w:eastAsia="Arial" w:hAnsi="Arial" w:cs="Arial"/>
          <w:sz w:val="24"/>
          <w:szCs w:val="24"/>
        </w:rPr>
        <w:t>o</w:t>
      </w:r>
      <w:r>
        <w:rPr>
          <w:rFonts w:ascii="Arial" w:eastAsia="Arial" w:hAnsi="Arial" w:cs="Arial"/>
          <w:sz w:val="24"/>
          <w:szCs w:val="24"/>
        </w:rPr>
        <w:t xml:space="preserve">s </w:t>
      </w:r>
      <w:r w:rsidR="006B6D3C" w:rsidRPr="006B6D3C">
        <w:rPr>
          <w:rFonts w:ascii="Arial" w:eastAsia="Arial" w:hAnsi="Arial" w:cs="Arial"/>
          <w:color w:val="FF0000"/>
          <w:sz w:val="24"/>
          <w:szCs w:val="24"/>
        </w:rPr>
        <w:t>(descrever o método brevemente)</w:t>
      </w:r>
      <w:r>
        <w:rPr>
          <w:rFonts w:ascii="Arial" w:eastAsia="Arial" w:hAnsi="Arial" w:cs="Arial"/>
          <w:sz w:val="24"/>
          <w:szCs w:val="24"/>
        </w:rPr>
        <w:t>.</w:t>
      </w:r>
      <w:r>
        <w:rPr>
          <w:rFonts w:ascii="Arial" w:eastAsia="Arial" w:hAnsi="Arial" w:cs="Arial"/>
          <w:color w:val="FF0000"/>
          <w:sz w:val="24"/>
          <w:szCs w:val="24"/>
        </w:rPr>
        <w:t xml:space="preserve"> </w:t>
      </w:r>
      <w:r>
        <w:rPr>
          <w:rFonts w:ascii="Arial" w:eastAsia="Arial" w:hAnsi="Arial" w:cs="Arial"/>
          <w:sz w:val="24"/>
          <w:szCs w:val="24"/>
        </w:rPr>
        <w:t xml:space="preserve">Acredita-se que o </w:t>
      </w:r>
      <w:r w:rsidR="006B6D3C">
        <w:rPr>
          <w:rFonts w:ascii="Arial" w:eastAsia="Arial" w:hAnsi="Arial" w:cs="Arial"/>
          <w:sz w:val="24"/>
          <w:szCs w:val="24"/>
        </w:rPr>
        <w:t>projeto</w:t>
      </w:r>
      <w:r>
        <w:rPr>
          <w:rFonts w:ascii="Arial" w:eastAsia="Arial" w:hAnsi="Arial" w:cs="Arial"/>
          <w:sz w:val="24"/>
          <w:szCs w:val="24"/>
        </w:rPr>
        <w:t xml:space="preserve"> desenvolvido será capaz de realizar o desdobramento dos </w:t>
      </w:r>
      <w:r w:rsidR="006B6D3C">
        <w:rPr>
          <w:rFonts w:ascii="Arial" w:eastAsia="Arial" w:hAnsi="Arial" w:cs="Arial"/>
          <w:sz w:val="24"/>
          <w:szCs w:val="24"/>
        </w:rPr>
        <w:t>objetivos</w:t>
      </w:r>
      <w:r>
        <w:rPr>
          <w:rFonts w:ascii="Arial" w:eastAsia="Arial" w:hAnsi="Arial" w:cs="Arial"/>
          <w:sz w:val="24"/>
          <w:szCs w:val="24"/>
        </w:rPr>
        <w:t xml:space="preserve"> estratégicos </w:t>
      </w:r>
      <w:r w:rsidR="006B6D3C">
        <w:rPr>
          <w:rFonts w:ascii="Arial" w:eastAsia="Arial" w:hAnsi="Arial" w:cs="Arial"/>
          <w:sz w:val="24"/>
          <w:szCs w:val="24"/>
        </w:rPr>
        <w:t>de forma a ser</w:t>
      </w:r>
      <w:r>
        <w:rPr>
          <w:rFonts w:ascii="Arial" w:eastAsia="Arial" w:hAnsi="Arial" w:cs="Arial"/>
          <w:sz w:val="24"/>
          <w:szCs w:val="24"/>
        </w:rPr>
        <w:t xml:space="preserve"> um instrumento norteador </w:t>
      </w:r>
      <w:r w:rsidR="006B6D3C">
        <w:rPr>
          <w:rFonts w:ascii="Arial" w:eastAsia="Arial" w:hAnsi="Arial" w:cs="Arial"/>
          <w:sz w:val="24"/>
          <w:szCs w:val="24"/>
        </w:rPr>
        <w:t>das atividades relacionadas à gestão ambiental na unidade.</w:t>
      </w:r>
    </w:p>
    <w:p w14:paraId="4EA6D374" w14:textId="77777777" w:rsidR="00D9058D" w:rsidRDefault="00D9058D">
      <w:pPr>
        <w:spacing w:line="360" w:lineRule="auto"/>
        <w:jc w:val="both"/>
        <w:rPr>
          <w:rFonts w:ascii="Arial" w:eastAsia="Arial" w:hAnsi="Arial" w:cs="Arial"/>
          <w:color w:val="FF0000"/>
          <w:sz w:val="24"/>
          <w:szCs w:val="24"/>
        </w:rPr>
      </w:pPr>
    </w:p>
    <w:p w14:paraId="710AFB41" w14:textId="4C818856" w:rsidR="00D9058D" w:rsidRDefault="00000000">
      <w:pPr>
        <w:spacing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0513C2">
        <w:rPr>
          <w:rFonts w:ascii="Arial" w:eastAsia="Arial" w:hAnsi="Arial" w:cs="Arial"/>
          <w:sz w:val="24"/>
          <w:szCs w:val="24"/>
        </w:rPr>
        <w:t xml:space="preserve">Gestão Ambiental; </w:t>
      </w:r>
      <w:r>
        <w:rPr>
          <w:rFonts w:ascii="Arial" w:eastAsia="Arial" w:hAnsi="Arial" w:cs="Arial"/>
          <w:sz w:val="24"/>
          <w:szCs w:val="24"/>
        </w:rPr>
        <w:t xml:space="preserve">Plano de Desenvolvimento da Unidade; Planejamento </w:t>
      </w:r>
      <w:r w:rsidR="000513C2">
        <w:rPr>
          <w:rFonts w:ascii="Arial" w:eastAsia="Arial" w:hAnsi="Arial" w:cs="Arial"/>
          <w:sz w:val="24"/>
          <w:szCs w:val="24"/>
        </w:rPr>
        <w:t>E</w:t>
      </w:r>
      <w:r>
        <w:rPr>
          <w:rFonts w:ascii="Arial" w:eastAsia="Arial" w:hAnsi="Arial" w:cs="Arial"/>
          <w:sz w:val="24"/>
          <w:szCs w:val="24"/>
        </w:rPr>
        <w:t>stratégico.</w:t>
      </w:r>
    </w:p>
    <w:p w14:paraId="4D55DEF4" w14:textId="77777777" w:rsidR="00D9058D" w:rsidRDefault="00D9058D">
      <w:pPr>
        <w:spacing w:line="360" w:lineRule="auto"/>
        <w:rPr>
          <w:rFonts w:ascii="Arial" w:eastAsia="Arial" w:hAnsi="Arial" w:cs="Arial"/>
          <w:sz w:val="24"/>
          <w:szCs w:val="24"/>
        </w:rPr>
      </w:pPr>
    </w:p>
    <w:p w14:paraId="725717AC" w14:textId="77777777" w:rsidR="00D9058D" w:rsidRDefault="00D9058D">
      <w:pPr>
        <w:spacing w:line="360" w:lineRule="auto"/>
        <w:rPr>
          <w:rFonts w:ascii="Arial" w:eastAsia="Arial" w:hAnsi="Arial" w:cs="Arial"/>
          <w:sz w:val="24"/>
          <w:szCs w:val="24"/>
        </w:rPr>
      </w:pPr>
    </w:p>
    <w:p w14:paraId="123403F1" w14:textId="77777777" w:rsidR="00D9058D" w:rsidRDefault="00D9058D">
      <w:pPr>
        <w:spacing w:line="360" w:lineRule="auto"/>
        <w:rPr>
          <w:rFonts w:ascii="Arial" w:eastAsia="Arial" w:hAnsi="Arial" w:cs="Arial"/>
          <w:sz w:val="24"/>
          <w:szCs w:val="24"/>
        </w:rPr>
      </w:pPr>
    </w:p>
    <w:p w14:paraId="70880219" w14:textId="77777777" w:rsidR="00D9058D" w:rsidRDefault="00D9058D">
      <w:pPr>
        <w:spacing w:line="360" w:lineRule="auto"/>
        <w:rPr>
          <w:rFonts w:ascii="Arial" w:eastAsia="Arial" w:hAnsi="Arial" w:cs="Arial"/>
          <w:sz w:val="24"/>
          <w:szCs w:val="24"/>
        </w:rPr>
      </w:pPr>
    </w:p>
    <w:p w14:paraId="2CC57936" w14:textId="77777777" w:rsidR="00D9058D" w:rsidRDefault="00D9058D">
      <w:pPr>
        <w:spacing w:line="360" w:lineRule="auto"/>
        <w:rPr>
          <w:rFonts w:ascii="Arial" w:eastAsia="Arial" w:hAnsi="Arial" w:cs="Arial"/>
          <w:sz w:val="24"/>
          <w:szCs w:val="24"/>
        </w:rPr>
      </w:pPr>
    </w:p>
    <w:p w14:paraId="2EC7D779" w14:textId="77777777" w:rsidR="00D9058D" w:rsidRDefault="00D9058D">
      <w:pPr>
        <w:spacing w:line="360" w:lineRule="auto"/>
        <w:rPr>
          <w:rFonts w:ascii="Arial" w:eastAsia="Arial" w:hAnsi="Arial" w:cs="Arial"/>
          <w:sz w:val="24"/>
          <w:szCs w:val="24"/>
        </w:rPr>
      </w:pPr>
    </w:p>
    <w:p w14:paraId="43A2020B" w14:textId="77777777" w:rsidR="00D9058D" w:rsidRDefault="00D9058D">
      <w:pPr>
        <w:spacing w:line="360" w:lineRule="auto"/>
        <w:rPr>
          <w:rFonts w:ascii="Arial" w:eastAsia="Arial" w:hAnsi="Arial" w:cs="Arial"/>
          <w:sz w:val="24"/>
          <w:szCs w:val="24"/>
        </w:rPr>
      </w:pPr>
    </w:p>
    <w:p w14:paraId="3935259B" w14:textId="77777777" w:rsidR="00D9058D" w:rsidRDefault="00D9058D">
      <w:pPr>
        <w:spacing w:line="360" w:lineRule="auto"/>
        <w:rPr>
          <w:rFonts w:ascii="Arial" w:eastAsia="Arial" w:hAnsi="Arial" w:cs="Arial"/>
          <w:sz w:val="24"/>
          <w:szCs w:val="24"/>
        </w:rPr>
      </w:pPr>
    </w:p>
    <w:p w14:paraId="46F07B55" w14:textId="77777777" w:rsidR="00D9058D" w:rsidRDefault="00D9058D">
      <w:pPr>
        <w:spacing w:line="360" w:lineRule="auto"/>
        <w:rPr>
          <w:rFonts w:ascii="Arial" w:eastAsia="Arial" w:hAnsi="Arial" w:cs="Arial"/>
          <w:sz w:val="24"/>
          <w:szCs w:val="24"/>
        </w:rPr>
      </w:pPr>
    </w:p>
    <w:p w14:paraId="12B8456C" w14:textId="77777777" w:rsidR="00D9058D" w:rsidRDefault="00D9058D">
      <w:pPr>
        <w:spacing w:line="360" w:lineRule="auto"/>
        <w:rPr>
          <w:rFonts w:ascii="Arial" w:eastAsia="Arial" w:hAnsi="Arial" w:cs="Arial"/>
          <w:sz w:val="24"/>
          <w:szCs w:val="24"/>
        </w:rPr>
      </w:pPr>
    </w:p>
    <w:p w14:paraId="424BF608" w14:textId="77777777" w:rsidR="00D9058D" w:rsidRDefault="00D9058D">
      <w:pPr>
        <w:spacing w:line="360" w:lineRule="auto"/>
        <w:rPr>
          <w:rFonts w:ascii="Arial" w:eastAsia="Arial" w:hAnsi="Arial" w:cs="Arial"/>
          <w:sz w:val="24"/>
          <w:szCs w:val="24"/>
        </w:rPr>
      </w:pPr>
    </w:p>
    <w:p w14:paraId="772A7AC7" w14:textId="77EFC3CC" w:rsidR="001E3D28" w:rsidRDefault="001E3D28">
      <w:pPr>
        <w:rPr>
          <w:rFonts w:ascii="Arial" w:eastAsia="Arial" w:hAnsi="Arial" w:cs="Arial"/>
          <w:sz w:val="24"/>
          <w:szCs w:val="24"/>
        </w:rPr>
      </w:pPr>
      <w:r>
        <w:rPr>
          <w:rFonts w:ascii="Arial" w:eastAsia="Arial" w:hAnsi="Arial" w:cs="Arial"/>
          <w:sz w:val="24"/>
          <w:szCs w:val="24"/>
        </w:rPr>
        <w:br w:type="page"/>
      </w:r>
    </w:p>
    <w:p w14:paraId="33B51762" w14:textId="77777777" w:rsidR="00D9058D" w:rsidRDefault="00000000">
      <w:pPr>
        <w:pStyle w:val="Ttulo1"/>
      </w:pPr>
      <w:r>
        <w:lastRenderedPageBreak/>
        <w:t>1 OBJETIVOS</w:t>
      </w:r>
    </w:p>
    <w:p w14:paraId="454EE471" w14:textId="77777777" w:rsidR="00D9058D" w:rsidRDefault="00D9058D">
      <w:pPr>
        <w:spacing w:line="360" w:lineRule="auto"/>
        <w:rPr>
          <w:rFonts w:ascii="Arial" w:eastAsia="Arial" w:hAnsi="Arial" w:cs="Arial"/>
          <w:sz w:val="24"/>
          <w:szCs w:val="24"/>
        </w:rPr>
      </w:pPr>
    </w:p>
    <w:p w14:paraId="7E9E94B8" w14:textId="77777777" w:rsidR="00D9058D" w:rsidRDefault="00000000">
      <w:pPr>
        <w:pStyle w:val="Ttulo2"/>
      </w:pPr>
      <w:r>
        <w:t>1.1 OBJETIVO GERAL</w:t>
      </w:r>
    </w:p>
    <w:p w14:paraId="24BC5699" w14:textId="77777777" w:rsidR="00D9058D" w:rsidRDefault="00D9058D">
      <w:pPr>
        <w:spacing w:line="360" w:lineRule="auto"/>
        <w:rPr>
          <w:rFonts w:ascii="Arial" w:eastAsia="Arial" w:hAnsi="Arial" w:cs="Arial"/>
          <w:sz w:val="24"/>
          <w:szCs w:val="24"/>
        </w:rPr>
      </w:pPr>
    </w:p>
    <w:p w14:paraId="50DCBD92" w14:textId="6B5299C6" w:rsidR="001E3D28" w:rsidRPr="001E3D28" w:rsidRDefault="001E3D28" w:rsidP="001E3D28">
      <w:pPr>
        <w:spacing w:line="360" w:lineRule="auto"/>
        <w:ind w:firstLine="720"/>
        <w:jc w:val="both"/>
        <w:rPr>
          <w:rFonts w:ascii="Arial" w:eastAsia="Arial" w:hAnsi="Arial" w:cs="Arial"/>
          <w:color w:val="FF0000"/>
          <w:sz w:val="24"/>
          <w:szCs w:val="24"/>
        </w:rPr>
      </w:pPr>
      <w:r w:rsidRPr="001E3D28">
        <w:rPr>
          <w:rFonts w:ascii="Arial" w:eastAsia="Arial" w:hAnsi="Arial" w:cs="Arial"/>
          <w:color w:val="FF0000"/>
          <w:sz w:val="24"/>
          <w:szCs w:val="24"/>
        </w:rPr>
        <w:t>Sugestão: Desenvolver os objetivos estratégicos relacionados ao desafio institucional de gestão ambiental no contexto do Centro de Tecnologia da UFSM, os quais foram concebidos no Plano de Desenvolvimento da Unidade (PDU) para o período 2024-2027.</w:t>
      </w:r>
    </w:p>
    <w:p w14:paraId="2D56BF88" w14:textId="77777777" w:rsidR="001E3D28" w:rsidRDefault="001E3D28">
      <w:pPr>
        <w:spacing w:line="360" w:lineRule="auto"/>
        <w:rPr>
          <w:rFonts w:ascii="Arial" w:eastAsia="Arial" w:hAnsi="Arial" w:cs="Arial"/>
          <w:sz w:val="24"/>
          <w:szCs w:val="24"/>
        </w:rPr>
      </w:pPr>
    </w:p>
    <w:p w14:paraId="5B3CD782" w14:textId="77777777" w:rsidR="00D9058D" w:rsidRDefault="00000000">
      <w:pPr>
        <w:pStyle w:val="Ttulo2"/>
      </w:pPr>
      <w:r>
        <w:t xml:space="preserve">1.2 OBJETIVOS ESPECÍFICOS </w:t>
      </w:r>
    </w:p>
    <w:p w14:paraId="4824777C" w14:textId="77777777" w:rsidR="00D9058D" w:rsidRDefault="00D9058D">
      <w:pPr>
        <w:spacing w:line="360" w:lineRule="auto"/>
      </w:pPr>
    </w:p>
    <w:p w14:paraId="61FDED2E" w14:textId="154A2E44" w:rsidR="00D9058D" w:rsidRPr="001E3D28" w:rsidRDefault="001E3D28">
      <w:pPr>
        <w:numPr>
          <w:ilvl w:val="0"/>
          <w:numId w:val="3"/>
        </w:num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Sugestão: </w:t>
      </w:r>
      <w:r w:rsidRPr="001E3D28">
        <w:rPr>
          <w:rFonts w:ascii="Arial" w:eastAsia="Arial" w:hAnsi="Arial" w:cs="Arial"/>
          <w:color w:val="FF0000"/>
          <w:sz w:val="24"/>
          <w:szCs w:val="24"/>
        </w:rPr>
        <w:t>Criar objetivos específicos relacionados aos três objetivos estratégicos de gestão ambiental;</w:t>
      </w:r>
    </w:p>
    <w:p w14:paraId="4BFF893F" w14:textId="734FE5DC" w:rsidR="001E3D28" w:rsidRPr="001E3D28" w:rsidRDefault="001E3D28" w:rsidP="001E3D28">
      <w:pPr>
        <w:numPr>
          <w:ilvl w:val="0"/>
          <w:numId w:val="3"/>
        </w:num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Sugestão: </w:t>
      </w:r>
      <w:r w:rsidRPr="001E3D28">
        <w:rPr>
          <w:rFonts w:ascii="Arial" w:eastAsia="Arial" w:hAnsi="Arial" w:cs="Arial"/>
          <w:color w:val="FF0000"/>
          <w:sz w:val="24"/>
          <w:szCs w:val="24"/>
        </w:rPr>
        <w:t>Criar objetivos específicos relacionados aos três objetivos estratégicos de gestão ambiental;</w:t>
      </w:r>
    </w:p>
    <w:p w14:paraId="32365496" w14:textId="2C669922" w:rsidR="001E3D28" w:rsidRPr="001E3D28" w:rsidRDefault="001E3D28" w:rsidP="001E3D28">
      <w:pPr>
        <w:numPr>
          <w:ilvl w:val="0"/>
          <w:numId w:val="3"/>
        </w:num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Sugestão: </w:t>
      </w:r>
      <w:r w:rsidRPr="001E3D28">
        <w:rPr>
          <w:rFonts w:ascii="Arial" w:eastAsia="Arial" w:hAnsi="Arial" w:cs="Arial"/>
          <w:color w:val="FF0000"/>
          <w:sz w:val="24"/>
          <w:szCs w:val="24"/>
        </w:rPr>
        <w:t>Criar objetivos específicos relacionados aos três objetivos estratégicos de gestão ambiental.</w:t>
      </w:r>
    </w:p>
    <w:p w14:paraId="6580F059" w14:textId="77777777" w:rsidR="00D9058D" w:rsidRDefault="00D9058D">
      <w:pPr>
        <w:spacing w:line="360" w:lineRule="auto"/>
        <w:jc w:val="both"/>
      </w:pPr>
    </w:p>
    <w:p w14:paraId="1E918317" w14:textId="77777777" w:rsidR="00D9058D" w:rsidRDefault="00000000">
      <w:pPr>
        <w:pStyle w:val="Ttulo1"/>
      </w:pPr>
      <w:r>
        <w:t xml:space="preserve">2 JUSTIFICATIVA </w:t>
      </w:r>
    </w:p>
    <w:p w14:paraId="4F5ECD64" w14:textId="77777777" w:rsidR="00D9058D" w:rsidRDefault="00D9058D"/>
    <w:p w14:paraId="02FA4C79" w14:textId="77777777" w:rsidR="00D9058D" w:rsidRDefault="00D9058D">
      <w:pPr>
        <w:spacing w:line="360" w:lineRule="auto"/>
        <w:ind w:firstLine="709"/>
        <w:jc w:val="both"/>
        <w:rPr>
          <w:rFonts w:ascii="Arial" w:eastAsia="Arial" w:hAnsi="Arial" w:cs="Arial"/>
          <w:sz w:val="24"/>
          <w:szCs w:val="24"/>
        </w:rPr>
      </w:pPr>
    </w:p>
    <w:p w14:paraId="5EFD9093" w14:textId="132CB6BE" w:rsidR="00D9058D" w:rsidRDefault="001E3D28">
      <w:pPr>
        <w:spacing w:line="360" w:lineRule="auto"/>
        <w:ind w:firstLine="709"/>
        <w:jc w:val="both"/>
        <w:rPr>
          <w:rFonts w:ascii="Arial" w:eastAsia="Arial" w:hAnsi="Arial" w:cs="Arial"/>
          <w:color w:val="FF0000"/>
          <w:sz w:val="24"/>
          <w:szCs w:val="24"/>
        </w:rPr>
      </w:pPr>
      <w:r w:rsidRPr="000D154D">
        <w:rPr>
          <w:rFonts w:ascii="Arial" w:eastAsia="Arial" w:hAnsi="Arial" w:cs="Arial"/>
          <w:color w:val="FF0000"/>
          <w:sz w:val="24"/>
          <w:szCs w:val="24"/>
        </w:rPr>
        <w:t xml:space="preserve">Justifica-se o presente projeto pelo esforço </w:t>
      </w:r>
      <w:r w:rsidR="000D154D" w:rsidRPr="000D154D">
        <w:rPr>
          <w:rFonts w:ascii="Arial" w:eastAsia="Arial" w:hAnsi="Arial" w:cs="Arial"/>
          <w:color w:val="FF0000"/>
          <w:sz w:val="24"/>
          <w:szCs w:val="24"/>
        </w:rPr>
        <w:t>de operacionalizar a consecução dos objetivos estratégicos relacionados à gestão ambiental no Centro de Tecnologia. Trata-se de uma forma sistematizada de realizar o desdobramento do Plano de Desenvolvimento da Unidade (PDU-CT)</w:t>
      </w:r>
      <w:r w:rsidR="000D154D">
        <w:rPr>
          <w:rFonts w:ascii="Arial" w:eastAsia="Arial" w:hAnsi="Arial" w:cs="Arial"/>
          <w:color w:val="FF0000"/>
          <w:sz w:val="24"/>
          <w:szCs w:val="24"/>
        </w:rPr>
        <w:t>.</w:t>
      </w:r>
    </w:p>
    <w:p w14:paraId="6ECB510B" w14:textId="441272DD" w:rsidR="000D154D" w:rsidRPr="000D154D" w:rsidRDefault="000D154D">
      <w:pPr>
        <w:spacing w:line="360" w:lineRule="auto"/>
        <w:ind w:firstLine="709"/>
        <w:jc w:val="both"/>
        <w:rPr>
          <w:rFonts w:ascii="Arial" w:eastAsia="Arial" w:hAnsi="Arial" w:cs="Arial"/>
          <w:color w:val="FF0000"/>
          <w:sz w:val="24"/>
          <w:szCs w:val="24"/>
        </w:rPr>
      </w:pPr>
      <w:r>
        <w:rPr>
          <w:rFonts w:ascii="Arial" w:eastAsia="Arial" w:hAnsi="Arial" w:cs="Arial"/>
          <w:color w:val="FF0000"/>
          <w:sz w:val="24"/>
          <w:szCs w:val="24"/>
        </w:rPr>
        <w:t>Justificar pela relevância da temática e pelos resultados do PDU (desconhecimento das ações e/ou falta de ações na unidade) ...</w:t>
      </w:r>
    </w:p>
    <w:p w14:paraId="40A02F25" w14:textId="77777777" w:rsidR="00D9058D" w:rsidRDefault="00D9058D">
      <w:pPr>
        <w:spacing w:line="360" w:lineRule="auto"/>
        <w:ind w:firstLine="709"/>
        <w:jc w:val="both"/>
        <w:rPr>
          <w:rFonts w:ascii="Arial" w:eastAsia="Arial" w:hAnsi="Arial" w:cs="Arial"/>
          <w:sz w:val="24"/>
          <w:szCs w:val="24"/>
        </w:rPr>
      </w:pPr>
    </w:p>
    <w:p w14:paraId="5C3D6CD1" w14:textId="77777777" w:rsidR="00D9058D" w:rsidRDefault="00000000">
      <w:pPr>
        <w:pStyle w:val="Ttulo1"/>
      </w:pPr>
      <w:r>
        <w:t>3 REFERENCIAL PRELIMINAR</w:t>
      </w:r>
    </w:p>
    <w:p w14:paraId="3B84679E" w14:textId="77777777" w:rsidR="00D9058D" w:rsidRDefault="00D9058D">
      <w:pPr>
        <w:spacing w:line="360" w:lineRule="auto"/>
        <w:jc w:val="both"/>
      </w:pPr>
    </w:p>
    <w:p w14:paraId="6187DC22" w14:textId="16B79A29" w:rsidR="00D9058D" w:rsidRPr="003831D9" w:rsidRDefault="00000000">
      <w:pPr>
        <w:spacing w:line="360" w:lineRule="auto"/>
        <w:jc w:val="both"/>
        <w:rPr>
          <w:rFonts w:ascii="Arial" w:eastAsia="Arial" w:hAnsi="Arial" w:cs="Arial"/>
          <w:b/>
          <w:sz w:val="24"/>
          <w:szCs w:val="24"/>
        </w:rPr>
      </w:pPr>
      <w:r w:rsidRPr="003831D9">
        <w:rPr>
          <w:rFonts w:ascii="Arial" w:eastAsia="Arial" w:hAnsi="Arial" w:cs="Arial"/>
          <w:b/>
          <w:sz w:val="24"/>
          <w:szCs w:val="24"/>
        </w:rPr>
        <w:t>3.1 O contexto do PDI da UFSM</w:t>
      </w:r>
      <w:r w:rsidR="000D154D" w:rsidRPr="003831D9">
        <w:rPr>
          <w:rFonts w:ascii="Arial" w:eastAsia="Arial" w:hAnsi="Arial" w:cs="Arial"/>
          <w:b/>
          <w:sz w:val="24"/>
          <w:szCs w:val="24"/>
        </w:rPr>
        <w:t xml:space="preserve"> e do PDU do CT</w:t>
      </w:r>
    </w:p>
    <w:p w14:paraId="3414E5FC" w14:textId="77777777" w:rsidR="00D9058D" w:rsidRDefault="00D9058D">
      <w:pPr>
        <w:spacing w:line="360" w:lineRule="auto"/>
        <w:ind w:firstLine="708"/>
        <w:jc w:val="both"/>
        <w:rPr>
          <w:rFonts w:ascii="Arial" w:eastAsia="Arial" w:hAnsi="Arial" w:cs="Arial"/>
          <w:b/>
          <w:sz w:val="24"/>
          <w:szCs w:val="24"/>
        </w:rPr>
      </w:pPr>
    </w:p>
    <w:p w14:paraId="20C7C206" w14:textId="77777777" w:rsidR="00D9058D"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O planejamento estratégico da UFSM é direcionado pelo seu Plano de Desenvolvimento Institucional – PDI (UFSM, 2016), e tem como base a Visão e os sete desafios institucionais, que representam o compromisso da instituição com os pilares universitários, de ensino, pesquisa e extensão, e com a gestão, bem como, </w:t>
      </w:r>
      <w:r>
        <w:rPr>
          <w:rFonts w:ascii="Arial" w:eastAsia="Arial" w:hAnsi="Arial" w:cs="Arial"/>
          <w:sz w:val="24"/>
          <w:szCs w:val="24"/>
        </w:rPr>
        <w:lastRenderedPageBreak/>
        <w:t>com outros desafios de relevância social, o da internacionalização, da inclusão social e da gestão ambiental (UFSM, 2018).</w:t>
      </w:r>
    </w:p>
    <w:p w14:paraId="2A6B32FA" w14:textId="4EDF3D3F" w:rsidR="00D9058D"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Os Desafios institucionais da UFSM foram distribuídos de forma que, os Desafios 2 – Educação inovadora e transformado</w:t>
      </w:r>
      <w:r w:rsidR="005C7C07">
        <w:rPr>
          <w:rFonts w:ascii="Arial" w:eastAsia="Arial" w:hAnsi="Arial" w:cs="Arial"/>
          <w:sz w:val="24"/>
          <w:szCs w:val="24"/>
        </w:rPr>
        <w:t>ra</w:t>
      </w:r>
      <w:r>
        <w:rPr>
          <w:rFonts w:ascii="Arial" w:eastAsia="Arial" w:hAnsi="Arial" w:cs="Arial"/>
          <w:sz w:val="24"/>
          <w:szCs w:val="24"/>
        </w:rPr>
        <w:t xml:space="preserve"> com excelência acadêmica, 4 – Inovação, geração de conhecimento e transferência de tecnologia e 6 – Desenvolvimento local, regional e nacional, possuem relação direta com o tripé ensino, pesquisa e extensão, respectivamente. Já, os Desafios, 1 – Internacionalização, 3 – Inclusão Social e 7 – Gestão Ambiental, representam aspectos que, junto aos primeiros, foram definidos no PDI 2016-2026 como os direcionadores do desenvolvimento institucional. Todos esses são suportados pelo quarto pilar das universidades, a gestão universitária, representada pelo Desafio 5 – Modernização e desenvolvimento organizacional.</w:t>
      </w:r>
    </w:p>
    <w:p w14:paraId="3723CF0C" w14:textId="77777777" w:rsidR="00D9058D" w:rsidRDefault="00000000">
      <w:pPr>
        <w:spacing w:line="360" w:lineRule="auto"/>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Periodicamente, a UFSM elabora o Plano de Metas, de forma que possa monitorar seu desempenho quanto aos desafios institucionais do PDI. Nesse sentido, o Plano de Metas 2018-2022 estabeleceu 32 metas para acompanhamento no quadriênio (UFSM, 2018).</w:t>
      </w:r>
    </w:p>
    <w:p w14:paraId="156002F1" w14:textId="0A649477" w:rsidR="003831D9" w:rsidRDefault="003831D9">
      <w:pPr>
        <w:spacing w:line="360" w:lineRule="auto"/>
        <w:jc w:val="both"/>
        <w:rPr>
          <w:rFonts w:ascii="Arial" w:eastAsia="Arial" w:hAnsi="Arial" w:cs="Arial"/>
          <w:sz w:val="24"/>
          <w:szCs w:val="24"/>
        </w:rPr>
      </w:pPr>
      <w:r>
        <w:rPr>
          <w:rFonts w:ascii="Arial" w:eastAsia="Arial" w:hAnsi="Arial" w:cs="Arial"/>
          <w:sz w:val="24"/>
          <w:szCs w:val="24"/>
        </w:rPr>
        <w:tab/>
        <w:t>O Centro de Tecnologia, por sua vez, instituiu o Plano de Desenvolvimento da Unidade (PDU-CT) para o período 2024-2027, como forma de desdobrar os desafios institucionais da UFSM no âmbito local, com a definição de elementos institucionais básicos (missão, visão e valores), bem como, de objetivos estratégicos adequados aos seu contexto. Nesse sentido, por meio de um processo participativo que envolveu a comunidade da unidade, foram definidos 21 objetivos estratégicos para o CT</w:t>
      </w:r>
      <w:r w:rsidR="009F14CF">
        <w:rPr>
          <w:rFonts w:ascii="Arial" w:eastAsia="Arial" w:hAnsi="Arial" w:cs="Arial"/>
          <w:sz w:val="24"/>
          <w:szCs w:val="24"/>
        </w:rPr>
        <w:t xml:space="preserve"> (UFSM, 2024)</w:t>
      </w:r>
      <w:r>
        <w:rPr>
          <w:rFonts w:ascii="Arial" w:eastAsia="Arial" w:hAnsi="Arial" w:cs="Arial"/>
          <w:sz w:val="24"/>
          <w:szCs w:val="24"/>
        </w:rPr>
        <w:t>.</w:t>
      </w:r>
    </w:p>
    <w:p w14:paraId="4B114AE2" w14:textId="78660676" w:rsidR="003831D9" w:rsidRDefault="003831D9">
      <w:pPr>
        <w:spacing w:line="360" w:lineRule="auto"/>
        <w:jc w:val="both"/>
        <w:rPr>
          <w:rFonts w:ascii="Arial" w:eastAsia="Arial" w:hAnsi="Arial" w:cs="Arial"/>
          <w:sz w:val="24"/>
          <w:szCs w:val="24"/>
        </w:rPr>
      </w:pPr>
      <w:r>
        <w:rPr>
          <w:rFonts w:ascii="Arial" w:eastAsia="Arial" w:hAnsi="Arial" w:cs="Arial"/>
          <w:sz w:val="24"/>
          <w:szCs w:val="24"/>
        </w:rPr>
        <w:tab/>
        <w:t>Relativamente ao desafio de Gestão Ambiental no CT foram estipulados os seguintes objetivos estratégicos para a unidade:</w:t>
      </w:r>
    </w:p>
    <w:p w14:paraId="63F8EE19" w14:textId="6CD5F955" w:rsidR="003831D9" w:rsidRPr="003831D9" w:rsidRDefault="003831D9" w:rsidP="003831D9">
      <w:pPr>
        <w:pStyle w:val="PargrafodaLista"/>
        <w:numPr>
          <w:ilvl w:val="1"/>
          <w:numId w:val="5"/>
        </w:numPr>
        <w:spacing w:line="360" w:lineRule="auto"/>
        <w:jc w:val="both"/>
        <w:rPr>
          <w:rFonts w:ascii="Arial" w:eastAsia="Arial" w:hAnsi="Arial" w:cs="Arial"/>
          <w:sz w:val="24"/>
          <w:szCs w:val="24"/>
        </w:rPr>
      </w:pPr>
      <w:r w:rsidRPr="003831D9">
        <w:rPr>
          <w:rFonts w:ascii="Arial" w:eastAsia="Arial" w:hAnsi="Arial" w:cs="Arial"/>
          <w:sz w:val="24"/>
          <w:szCs w:val="24"/>
        </w:rPr>
        <w:t>Ampliar ações de educação ambiental na Unidade</w:t>
      </w:r>
    </w:p>
    <w:p w14:paraId="4A7041C4" w14:textId="71452309" w:rsidR="003831D9" w:rsidRPr="003831D9" w:rsidRDefault="003831D9" w:rsidP="003831D9">
      <w:pPr>
        <w:pStyle w:val="PargrafodaLista"/>
        <w:numPr>
          <w:ilvl w:val="1"/>
          <w:numId w:val="5"/>
        </w:numPr>
        <w:spacing w:line="360" w:lineRule="auto"/>
        <w:jc w:val="both"/>
        <w:rPr>
          <w:rFonts w:ascii="Arial" w:eastAsia="Arial" w:hAnsi="Arial" w:cs="Arial"/>
          <w:sz w:val="24"/>
          <w:szCs w:val="24"/>
        </w:rPr>
      </w:pPr>
      <w:r w:rsidRPr="003831D9">
        <w:rPr>
          <w:rFonts w:ascii="Arial" w:eastAsia="Arial" w:hAnsi="Arial" w:cs="Arial"/>
          <w:sz w:val="24"/>
          <w:szCs w:val="24"/>
        </w:rPr>
        <w:t>Qualificar a infraestrutura considerando a sustentabilidade energética e hídrica, bem como, o gerenciamento de resíduos sólidos</w:t>
      </w:r>
      <w:r>
        <w:rPr>
          <w:rFonts w:ascii="Arial" w:eastAsia="Arial" w:hAnsi="Arial" w:cs="Arial"/>
          <w:sz w:val="24"/>
          <w:szCs w:val="24"/>
        </w:rPr>
        <w:t>;</w:t>
      </w:r>
    </w:p>
    <w:p w14:paraId="31616F3B" w14:textId="2582DC89" w:rsidR="000D154D" w:rsidRPr="003831D9" w:rsidRDefault="003831D9" w:rsidP="003831D9">
      <w:pPr>
        <w:pStyle w:val="PargrafodaLista"/>
        <w:numPr>
          <w:ilvl w:val="1"/>
          <w:numId w:val="5"/>
        </w:numPr>
        <w:spacing w:line="360" w:lineRule="auto"/>
        <w:jc w:val="both"/>
        <w:rPr>
          <w:rFonts w:ascii="Arial" w:eastAsia="Arial" w:hAnsi="Arial" w:cs="Arial"/>
          <w:sz w:val="24"/>
          <w:szCs w:val="24"/>
        </w:rPr>
      </w:pPr>
      <w:r w:rsidRPr="003831D9">
        <w:rPr>
          <w:rFonts w:ascii="Arial" w:eastAsia="Arial" w:hAnsi="Arial" w:cs="Arial"/>
          <w:sz w:val="24"/>
          <w:szCs w:val="24"/>
        </w:rPr>
        <w:t>Promover a utilização de espaços livres e arborizados na Unidade</w:t>
      </w:r>
      <w:r>
        <w:rPr>
          <w:rFonts w:ascii="Arial" w:eastAsia="Arial" w:hAnsi="Arial" w:cs="Arial"/>
          <w:sz w:val="24"/>
          <w:szCs w:val="24"/>
        </w:rPr>
        <w:t>.</w:t>
      </w:r>
    </w:p>
    <w:p w14:paraId="11203CF8" w14:textId="77777777" w:rsidR="003831D9" w:rsidRDefault="003831D9" w:rsidP="003831D9">
      <w:pPr>
        <w:spacing w:line="360" w:lineRule="auto"/>
        <w:ind w:firstLine="720"/>
        <w:jc w:val="both"/>
        <w:rPr>
          <w:rFonts w:ascii="Arial" w:eastAsia="Arial" w:hAnsi="Arial" w:cs="Arial"/>
          <w:sz w:val="24"/>
          <w:szCs w:val="24"/>
        </w:rPr>
      </w:pPr>
    </w:p>
    <w:p w14:paraId="2C19EC7D" w14:textId="0F4D3E1A" w:rsidR="000D154D" w:rsidRPr="000D154D" w:rsidRDefault="000D154D">
      <w:pPr>
        <w:spacing w:line="360" w:lineRule="auto"/>
        <w:jc w:val="both"/>
        <w:rPr>
          <w:rFonts w:ascii="Arial" w:eastAsia="Arial" w:hAnsi="Arial" w:cs="Arial"/>
          <w:b/>
          <w:bCs/>
          <w:color w:val="FF0000"/>
          <w:sz w:val="24"/>
          <w:szCs w:val="24"/>
        </w:rPr>
      </w:pPr>
      <w:r w:rsidRPr="000D154D">
        <w:rPr>
          <w:rFonts w:ascii="Arial" w:eastAsia="Arial" w:hAnsi="Arial" w:cs="Arial"/>
          <w:b/>
          <w:bCs/>
          <w:color w:val="FF0000"/>
          <w:sz w:val="24"/>
          <w:szCs w:val="24"/>
        </w:rPr>
        <w:t>3.2 Gestão ambiental</w:t>
      </w:r>
      <w:r>
        <w:rPr>
          <w:rFonts w:ascii="Arial" w:eastAsia="Arial" w:hAnsi="Arial" w:cs="Arial"/>
          <w:b/>
          <w:bCs/>
          <w:color w:val="FF0000"/>
          <w:sz w:val="24"/>
          <w:szCs w:val="24"/>
        </w:rPr>
        <w:t xml:space="preserve"> (Sugestão</w:t>
      </w:r>
      <w:r w:rsidR="00A46A43">
        <w:rPr>
          <w:rFonts w:ascii="Arial" w:eastAsia="Arial" w:hAnsi="Arial" w:cs="Arial"/>
          <w:b/>
          <w:bCs/>
          <w:color w:val="FF0000"/>
          <w:sz w:val="24"/>
          <w:szCs w:val="24"/>
        </w:rPr>
        <w:t xml:space="preserve"> de teoria sobre o tema</w:t>
      </w:r>
      <w:r>
        <w:rPr>
          <w:rFonts w:ascii="Arial" w:eastAsia="Arial" w:hAnsi="Arial" w:cs="Arial"/>
          <w:b/>
          <w:bCs/>
          <w:color w:val="FF0000"/>
          <w:sz w:val="24"/>
          <w:szCs w:val="24"/>
        </w:rPr>
        <w:t>)</w:t>
      </w:r>
    </w:p>
    <w:p w14:paraId="55AE4B4A" w14:textId="2856B3CE" w:rsidR="00D9058D" w:rsidRDefault="00D9058D">
      <w:pPr>
        <w:rPr>
          <w:b/>
        </w:rPr>
      </w:pPr>
    </w:p>
    <w:p w14:paraId="1A8B466D" w14:textId="77777777" w:rsidR="00D9058D" w:rsidRDefault="00D9058D"/>
    <w:p w14:paraId="6C1996B1" w14:textId="77777777" w:rsidR="00D9058D" w:rsidRDefault="00000000">
      <w:pPr>
        <w:pStyle w:val="Ttulo1"/>
      </w:pPr>
      <w:r>
        <w:t>4 METODOLOGIA PRELIMINAR</w:t>
      </w:r>
    </w:p>
    <w:p w14:paraId="2CB6EF00" w14:textId="77777777" w:rsidR="00D9058D" w:rsidRDefault="00D9058D">
      <w:pPr>
        <w:spacing w:line="360" w:lineRule="auto"/>
        <w:rPr>
          <w:rFonts w:ascii="Arial" w:eastAsia="Arial" w:hAnsi="Arial" w:cs="Arial"/>
          <w:sz w:val="24"/>
          <w:szCs w:val="24"/>
        </w:rPr>
      </w:pPr>
    </w:p>
    <w:p w14:paraId="50289C8A" w14:textId="248D0451" w:rsidR="00D9058D" w:rsidRDefault="00000000" w:rsidP="00851BE5">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Para o desenvolvimento do projeto, pretende-se a consecução de </w:t>
      </w:r>
      <w:r w:rsidR="00851BE5" w:rsidRPr="00851BE5">
        <w:rPr>
          <w:rFonts w:ascii="Arial" w:eastAsia="Arial" w:hAnsi="Arial" w:cs="Arial"/>
          <w:color w:val="ED0000"/>
          <w:sz w:val="24"/>
          <w:szCs w:val="24"/>
        </w:rPr>
        <w:t>X</w:t>
      </w:r>
      <w:r>
        <w:rPr>
          <w:rFonts w:ascii="Arial" w:eastAsia="Arial" w:hAnsi="Arial" w:cs="Arial"/>
          <w:sz w:val="24"/>
          <w:szCs w:val="24"/>
        </w:rPr>
        <w:t xml:space="preserve"> fases</w:t>
      </w:r>
      <w:r w:rsidR="00851BE5">
        <w:rPr>
          <w:rFonts w:ascii="Arial" w:eastAsia="Arial" w:hAnsi="Arial" w:cs="Arial"/>
          <w:sz w:val="24"/>
          <w:szCs w:val="24"/>
        </w:rPr>
        <w:t>, com atividades</w:t>
      </w:r>
      <w:r w:rsidR="009102F7">
        <w:rPr>
          <w:rFonts w:ascii="Arial" w:eastAsia="Arial" w:hAnsi="Arial" w:cs="Arial"/>
          <w:sz w:val="24"/>
          <w:szCs w:val="24"/>
        </w:rPr>
        <w:t>, ferramentas</w:t>
      </w:r>
      <w:r w:rsidR="00851BE5">
        <w:rPr>
          <w:rFonts w:ascii="Arial" w:eastAsia="Arial" w:hAnsi="Arial" w:cs="Arial"/>
          <w:sz w:val="24"/>
          <w:szCs w:val="24"/>
        </w:rPr>
        <w:t xml:space="preserve"> e prazos pré-definidos. </w:t>
      </w:r>
      <w:r>
        <w:rPr>
          <w:rFonts w:ascii="Arial" w:eastAsia="Arial" w:hAnsi="Arial" w:cs="Arial"/>
          <w:sz w:val="24"/>
          <w:szCs w:val="24"/>
        </w:rPr>
        <w:t>O Quadro 01 apresenta a metodologia preliminar.</w:t>
      </w:r>
    </w:p>
    <w:p w14:paraId="410A2FED" w14:textId="77777777" w:rsidR="00D9058D" w:rsidRDefault="00D9058D">
      <w:pPr>
        <w:spacing w:line="360" w:lineRule="auto"/>
        <w:ind w:firstLine="709"/>
        <w:jc w:val="both"/>
        <w:rPr>
          <w:rFonts w:ascii="Arial" w:eastAsia="Arial" w:hAnsi="Arial" w:cs="Arial"/>
          <w:sz w:val="24"/>
          <w:szCs w:val="24"/>
        </w:rPr>
      </w:pPr>
    </w:p>
    <w:p w14:paraId="3EDD7B94" w14:textId="77777777" w:rsidR="00D9058D" w:rsidRDefault="00000000">
      <w:pPr>
        <w:spacing w:line="360" w:lineRule="auto"/>
        <w:jc w:val="center"/>
        <w:rPr>
          <w:rFonts w:ascii="Arial" w:eastAsia="Arial" w:hAnsi="Arial" w:cs="Arial"/>
          <w:b/>
          <w:sz w:val="24"/>
          <w:szCs w:val="24"/>
        </w:rPr>
      </w:pPr>
      <w:r>
        <w:rPr>
          <w:rFonts w:ascii="Arial" w:eastAsia="Arial" w:hAnsi="Arial" w:cs="Arial"/>
          <w:b/>
          <w:sz w:val="24"/>
          <w:szCs w:val="24"/>
        </w:rPr>
        <w:t>Quadro 01 – Metodologia preliminar</w:t>
      </w:r>
    </w:p>
    <w:p w14:paraId="51DAA67F" w14:textId="77777777" w:rsidR="00D9058D" w:rsidRDefault="00D9058D">
      <w:pPr>
        <w:spacing w:line="360" w:lineRule="auto"/>
        <w:jc w:val="both"/>
        <w:rPr>
          <w:rFonts w:ascii="Arial" w:eastAsia="Arial" w:hAnsi="Arial" w:cs="Arial"/>
          <w:b/>
          <w:sz w:val="24"/>
          <w:szCs w:val="24"/>
        </w:rPr>
      </w:pPr>
    </w:p>
    <w:tbl>
      <w:tblPr>
        <w:tblStyle w:val="a5"/>
        <w:tblW w:w="9090"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55"/>
        <w:gridCol w:w="2579"/>
        <w:gridCol w:w="1560"/>
        <w:gridCol w:w="2896"/>
      </w:tblGrid>
      <w:tr w:rsidR="00D9058D" w14:paraId="6D68A59D" w14:textId="77777777" w:rsidTr="008D32D2">
        <w:trPr>
          <w:trHeight w:val="483"/>
        </w:trPr>
        <w:tc>
          <w:tcPr>
            <w:tcW w:w="2055" w:type="dxa"/>
            <w:tcBorders>
              <w:top w:val="single" w:sz="4" w:space="0" w:color="000000"/>
              <w:left w:val="single" w:sz="4" w:space="0" w:color="000000"/>
              <w:bottom w:val="single" w:sz="4" w:space="0" w:color="000000"/>
            </w:tcBorders>
            <w:shd w:val="clear" w:color="auto" w:fill="D0CECE"/>
          </w:tcPr>
          <w:p w14:paraId="4C3225C9" w14:textId="7DD61744" w:rsidR="00D9058D" w:rsidRDefault="00000000">
            <w:pPr>
              <w:jc w:val="both"/>
              <w:rPr>
                <w:rFonts w:ascii="Arial" w:eastAsia="Arial" w:hAnsi="Arial" w:cs="Arial"/>
                <w:b/>
                <w:sz w:val="18"/>
                <w:szCs w:val="18"/>
              </w:rPr>
            </w:pPr>
            <w:r>
              <w:rPr>
                <w:rFonts w:ascii="Arial" w:eastAsia="Arial" w:hAnsi="Arial" w:cs="Arial"/>
                <w:b/>
                <w:sz w:val="18"/>
                <w:szCs w:val="18"/>
              </w:rPr>
              <w:t>Fase</w:t>
            </w:r>
            <w:r w:rsidR="00851BE5">
              <w:rPr>
                <w:rFonts w:ascii="Arial" w:eastAsia="Arial" w:hAnsi="Arial" w:cs="Arial"/>
                <w:b/>
                <w:sz w:val="18"/>
                <w:szCs w:val="18"/>
              </w:rPr>
              <w:t>s</w:t>
            </w:r>
          </w:p>
        </w:tc>
        <w:tc>
          <w:tcPr>
            <w:tcW w:w="2579" w:type="dxa"/>
            <w:tcBorders>
              <w:top w:val="single" w:sz="4" w:space="0" w:color="000000"/>
              <w:left w:val="single" w:sz="4" w:space="0" w:color="000000"/>
              <w:bottom w:val="single" w:sz="4" w:space="0" w:color="000000"/>
            </w:tcBorders>
            <w:shd w:val="clear" w:color="auto" w:fill="D0CECE"/>
          </w:tcPr>
          <w:p w14:paraId="3AE06D15" w14:textId="77777777" w:rsidR="00D9058D" w:rsidRDefault="00000000">
            <w:pPr>
              <w:jc w:val="both"/>
              <w:rPr>
                <w:rFonts w:ascii="Arial" w:eastAsia="Arial" w:hAnsi="Arial" w:cs="Arial"/>
                <w:b/>
                <w:sz w:val="18"/>
                <w:szCs w:val="18"/>
              </w:rPr>
            </w:pPr>
            <w:r>
              <w:rPr>
                <w:rFonts w:ascii="Arial" w:eastAsia="Arial" w:hAnsi="Arial" w:cs="Arial"/>
                <w:b/>
                <w:sz w:val="18"/>
                <w:szCs w:val="18"/>
              </w:rPr>
              <w:t>Atividades</w:t>
            </w:r>
          </w:p>
        </w:tc>
        <w:tc>
          <w:tcPr>
            <w:tcW w:w="1560" w:type="dxa"/>
            <w:tcBorders>
              <w:top w:val="single" w:sz="4" w:space="0" w:color="000000"/>
              <w:left w:val="single" w:sz="4" w:space="0" w:color="000000"/>
              <w:bottom w:val="single" w:sz="4" w:space="0" w:color="000000"/>
            </w:tcBorders>
            <w:shd w:val="clear" w:color="auto" w:fill="D0CECE"/>
          </w:tcPr>
          <w:p w14:paraId="4EC58908" w14:textId="77777777" w:rsidR="00D9058D" w:rsidRDefault="00000000">
            <w:pPr>
              <w:jc w:val="both"/>
              <w:rPr>
                <w:rFonts w:ascii="Arial" w:eastAsia="Arial" w:hAnsi="Arial" w:cs="Arial"/>
                <w:b/>
                <w:sz w:val="18"/>
                <w:szCs w:val="18"/>
              </w:rPr>
            </w:pPr>
            <w:r>
              <w:rPr>
                <w:rFonts w:ascii="Arial" w:eastAsia="Arial" w:hAnsi="Arial" w:cs="Arial"/>
                <w:b/>
                <w:sz w:val="18"/>
                <w:szCs w:val="18"/>
              </w:rPr>
              <w:t>Ferramentas</w:t>
            </w:r>
          </w:p>
        </w:tc>
        <w:tc>
          <w:tcPr>
            <w:tcW w:w="2896" w:type="dxa"/>
            <w:tcBorders>
              <w:top w:val="single" w:sz="4" w:space="0" w:color="000000"/>
              <w:left w:val="single" w:sz="4" w:space="0" w:color="000000"/>
              <w:bottom w:val="single" w:sz="4" w:space="0" w:color="000000"/>
              <w:right w:val="single" w:sz="4" w:space="0" w:color="000000"/>
            </w:tcBorders>
            <w:shd w:val="clear" w:color="auto" w:fill="D0CECE"/>
          </w:tcPr>
          <w:p w14:paraId="0B26DFE9" w14:textId="77777777" w:rsidR="00D9058D" w:rsidRDefault="00000000">
            <w:pPr>
              <w:jc w:val="both"/>
              <w:rPr>
                <w:rFonts w:ascii="Arial" w:eastAsia="Arial" w:hAnsi="Arial" w:cs="Arial"/>
                <w:b/>
                <w:sz w:val="18"/>
                <w:szCs w:val="18"/>
              </w:rPr>
            </w:pPr>
            <w:r>
              <w:rPr>
                <w:rFonts w:ascii="Arial" w:eastAsia="Arial" w:hAnsi="Arial" w:cs="Arial"/>
                <w:b/>
                <w:sz w:val="18"/>
                <w:szCs w:val="18"/>
              </w:rPr>
              <w:t>Prazos</w:t>
            </w:r>
          </w:p>
        </w:tc>
      </w:tr>
      <w:tr w:rsidR="00D9058D" w14:paraId="046B391A" w14:textId="77777777" w:rsidTr="008D32D2">
        <w:trPr>
          <w:trHeight w:val="401"/>
        </w:trPr>
        <w:tc>
          <w:tcPr>
            <w:tcW w:w="2055" w:type="dxa"/>
            <w:tcBorders>
              <w:top w:val="single" w:sz="4" w:space="0" w:color="000000"/>
              <w:left w:val="single" w:sz="4" w:space="0" w:color="000000"/>
              <w:bottom w:val="single" w:sz="4" w:space="0" w:color="000000"/>
            </w:tcBorders>
            <w:shd w:val="clear" w:color="auto" w:fill="auto"/>
          </w:tcPr>
          <w:p w14:paraId="62A66C2C" w14:textId="117F0705" w:rsidR="00D9058D" w:rsidRPr="00851BE5" w:rsidRDefault="00000000">
            <w:pPr>
              <w:rPr>
                <w:rFonts w:ascii="Arial" w:eastAsia="Arial" w:hAnsi="Arial" w:cs="Arial"/>
                <w:color w:val="ED0000"/>
                <w:sz w:val="18"/>
                <w:szCs w:val="18"/>
              </w:rPr>
            </w:pPr>
            <w:r w:rsidRPr="00851BE5">
              <w:rPr>
                <w:rFonts w:ascii="Arial" w:eastAsia="Arial" w:hAnsi="Arial" w:cs="Arial"/>
                <w:color w:val="ED0000"/>
                <w:sz w:val="18"/>
                <w:szCs w:val="18"/>
              </w:rPr>
              <w:t xml:space="preserve">1. </w:t>
            </w:r>
          </w:p>
        </w:tc>
        <w:tc>
          <w:tcPr>
            <w:tcW w:w="2579" w:type="dxa"/>
            <w:tcBorders>
              <w:top w:val="single" w:sz="4" w:space="0" w:color="000000"/>
              <w:left w:val="single" w:sz="4" w:space="0" w:color="000000"/>
              <w:bottom w:val="single" w:sz="4" w:space="0" w:color="000000"/>
            </w:tcBorders>
            <w:shd w:val="clear" w:color="auto" w:fill="auto"/>
          </w:tcPr>
          <w:p w14:paraId="2D2DAC48" w14:textId="19477D5F" w:rsidR="00D9058D" w:rsidRDefault="00D9058D">
            <w:pPr>
              <w:numPr>
                <w:ilvl w:val="0"/>
                <w:numId w:val="2"/>
              </w:numPr>
              <w:ind w:left="141" w:hanging="420"/>
              <w:jc w:val="both"/>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shd w:val="clear" w:color="auto" w:fill="auto"/>
          </w:tcPr>
          <w:p w14:paraId="41A87584" w14:textId="77777777" w:rsidR="00D9058D" w:rsidRDefault="00D9058D">
            <w:pPr>
              <w:ind w:left="-29"/>
              <w:rPr>
                <w:rFonts w:ascii="Arial" w:eastAsia="Arial" w:hAnsi="Arial" w:cs="Arial"/>
                <w:sz w:val="18"/>
                <w:szCs w:val="18"/>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76B121D1" w14:textId="06C9C16B" w:rsidR="00D9058D" w:rsidRPr="009102F7" w:rsidRDefault="009102F7">
            <w:pPr>
              <w:rPr>
                <w:rFonts w:ascii="Arial" w:eastAsia="Arial" w:hAnsi="Arial" w:cs="Arial"/>
                <w:color w:val="ED0000"/>
                <w:sz w:val="18"/>
                <w:szCs w:val="18"/>
              </w:rPr>
            </w:pPr>
            <w:r w:rsidRPr="009102F7">
              <w:rPr>
                <w:rFonts w:ascii="Arial" w:eastAsia="Arial" w:hAnsi="Arial" w:cs="Arial"/>
                <w:color w:val="ED0000"/>
                <w:sz w:val="18"/>
                <w:szCs w:val="18"/>
              </w:rPr>
              <w:t>Julho de 2024 a junho de 2025</w:t>
            </w:r>
          </w:p>
        </w:tc>
      </w:tr>
      <w:tr w:rsidR="00D9058D" w14:paraId="6D27EFA1" w14:textId="77777777" w:rsidTr="008D32D2">
        <w:trPr>
          <w:trHeight w:val="439"/>
        </w:trPr>
        <w:tc>
          <w:tcPr>
            <w:tcW w:w="2055" w:type="dxa"/>
            <w:tcBorders>
              <w:top w:val="single" w:sz="4" w:space="0" w:color="000000"/>
              <w:left w:val="single" w:sz="4" w:space="0" w:color="000000"/>
              <w:bottom w:val="single" w:sz="4" w:space="0" w:color="000000"/>
            </w:tcBorders>
            <w:shd w:val="clear" w:color="auto" w:fill="auto"/>
          </w:tcPr>
          <w:p w14:paraId="207A5CC2" w14:textId="513D0EA0" w:rsidR="00D9058D" w:rsidRPr="00851BE5" w:rsidRDefault="00000000">
            <w:pPr>
              <w:rPr>
                <w:rFonts w:ascii="Arial" w:eastAsia="Arial" w:hAnsi="Arial" w:cs="Arial"/>
                <w:color w:val="ED0000"/>
                <w:sz w:val="18"/>
                <w:szCs w:val="18"/>
              </w:rPr>
            </w:pPr>
            <w:r w:rsidRPr="00851BE5">
              <w:rPr>
                <w:rFonts w:ascii="Arial" w:eastAsia="Arial" w:hAnsi="Arial" w:cs="Arial"/>
                <w:color w:val="ED0000"/>
                <w:sz w:val="18"/>
                <w:szCs w:val="18"/>
              </w:rPr>
              <w:t xml:space="preserve">2. </w:t>
            </w:r>
          </w:p>
        </w:tc>
        <w:tc>
          <w:tcPr>
            <w:tcW w:w="2579" w:type="dxa"/>
            <w:tcBorders>
              <w:top w:val="single" w:sz="4" w:space="0" w:color="000000"/>
              <w:left w:val="single" w:sz="4" w:space="0" w:color="000000"/>
              <w:bottom w:val="single" w:sz="4" w:space="0" w:color="000000"/>
            </w:tcBorders>
            <w:shd w:val="clear" w:color="auto" w:fill="auto"/>
          </w:tcPr>
          <w:p w14:paraId="4D6E736E" w14:textId="66A16E1D" w:rsidR="00D9058D" w:rsidRDefault="00D9058D">
            <w:pPr>
              <w:numPr>
                <w:ilvl w:val="0"/>
                <w:numId w:val="2"/>
              </w:numPr>
              <w:ind w:left="141" w:hanging="420"/>
              <w:jc w:val="both"/>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shd w:val="clear" w:color="auto" w:fill="auto"/>
          </w:tcPr>
          <w:p w14:paraId="0F9AA1F8" w14:textId="77777777" w:rsidR="00D9058D" w:rsidRDefault="00D9058D">
            <w:pPr>
              <w:rPr>
                <w:rFonts w:ascii="Arial" w:eastAsia="Arial" w:hAnsi="Arial" w:cs="Arial"/>
                <w:sz w:val="18"/>
                <w:szCs w:val="18"/>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3A4466C9" w14:textId="1950556A" w:rsidR="00D9058D" w:rsidRPr="009102F7" w:rsidRDefault="009102F7">
            <w:pPr>
              <w:rPr>
                <w:rFonts w:ascii="Arial" w:eastAsia="Arial" w:hAnsi="Arial" w:cs="Arial"/>
                <w:color w:val="ED0000"/>
                <w:sz w:val="18"/>
                <w:szCs w:val="18"/>
              </w:rPr>
            </w:pPr>
            <w:r w:rsidRPr="009102F7">
              <w:rPr>
                <w:rFonts w:ascii="Arial" w:eastAsia="Arial" w:hAnsi="Arial" w:cs="Arial"/>
                <w:color w:val="ED0000"/>
                <w:sz w:val="18"/>
                <w:szCs w:val="18"/>
              </w:rPr>
              <w:t>Julho de 2025 a junho de 2026</w:t>
            </w:r>
          </w:p>
        </w:tc>
      </w:tr>
      <w:tr w:rsidR="00D9058D" w14:paraId="73F3DBB2" w14:textId="77777777" w:rsidTr="008D32D2">
        <w:trPr>
          <w:trHeight w:val="403"/>
        </w:trPr>
        <w:tc>
          <w:tcPr>
            <w:tcW w:w="2055" w:type="dxa"/>
            <w:tcBorders>
              <w:top w:val="single" w:sz="4" w:space="0" w:color="000000"/>
              <w:left w:val="single" w:sz="4" w:space="0" w:color="000000"/>
              <w:bottom w:val="single" w:sz="4" w:space="0" w:color="000000"/>
            </w:tcBorders>
            <w:shd w:val="clear" w:color="auto" w:fill="auto"/>
          </w:tcPr>
          <w:p w14:paraId="3020DFB0" w14:textId="2E66F8BA" w:rsidR="00D9058D" w:rsidRPr="00851BE5" w:rsidRDefault="00000000">
            <w:pPr>
              <w:rPr>
                <w:rFonts w:ascii="Arial" w:eastAsia="Arial" w:hAnsi="Arial" w:cs="Arial"/>
                <w:color w:val="ED0000"/>
                <w:sz w:val="18"/>
                <w:szCs w:val="18"/>
              </w:rPr>
            </w:pPr>
            <w:r w:rsidRPr="00851BE5">
              <w:rPr>
                <w:rFonts w:ascii="Arial" w:eastAsia="Arial" w:hAnsi="Arial" w:cs="Arial"/>
                <w:color w:val="ED0000"/>
                <w:sz w:val="18"/>
                <w:szCs w:val="18"/>
              </w:rPr>
              <w:t xml:space="preserve">3. </w:t>
            </w:r>
          </w:p>
        </w:tc>
        <w:tc>
          <w:tcPr>
            <w:tcW w:w="2579" w:type="dxa"/>
            <w:tcBorders>
              <w:top w:val="single" w:sz="4" w:space="0" w:color="000000"/>
              <w:left w:val="single" w:sz="4" w:space="0" w:color="000000"/>
              <w:bottom w:val="single" w:sz="4" w:space="0" w:color="000000"/>
            </w:tcBorders>
            <w:shd w:val="clear" w:color="auto" w:fill="auto"/>
          </w:tcPr>
          <w:p w14:paraId="78322180" w14:textId="5A0A4F1C" w:rsidR="00D9058D" w:rsidRDefault="00D9058D">
            <w:pPr>
              <w:numPr>
                <w:ilvl w:val="0"/>
                <w:numId w:val="2"/>
              </w:numPr>
              <w:ind w:left="141" w:hanging="420"/>
              <w:jc w:val="both"/>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shd w:val="clear" w:color="auto" w:fill="auto"/>
          </w:tcPr>
          <w:p w14:paraId="2A2C996C" w14:textId="77777777" w:rsidR="00D9058D" w:rsidRDefault="00D9058D">
            <w:pPr>
              <w:rPr>
                <w:rFonts w:ascii="Arial" w:eastAsia="Arial" w:hAnsi="Arial" w:cs="Arial"/>
                <w:sz w:val="18"/>
                <w:szCs w:val="18"/>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0C0697A2" w14:textId="40766F2A" w:rsidR="00D9058D" w:rsidRPr="009102F7" w:rsidRDefault="009102F7">
            <w:pPr>
              <w:rPr>
                <w:rFonts w:ascii="Arial" w:eastAsia="Arial" w:hAnsi="Arial" w:cs="Arial"/>
                <w:color w:val="ED0000"/>
                <w:sz w:val="18"/>
                <w:szCs w:val="18"/>
              </w:rPr>
            </w:pPr>
            <w:r w:rsidRPr="009102F7">
              <w:rPr>
                <w:rFonts w:ascii="Arial" w:eastAsia="Arial" w:hAnsi="Arial" w:cs="Arial"/>
                <w:color w:val="ED0000"/>
                <w:sz w:val="18"/>
                <w:szCs w:val="18"/>
              </w:rPr>
              <w:t>Julho de 2026 a junho de 2027</w:t>
            </w:r>
          </w:p>
        </w:tc>
      </w:tr>
      <w:tr w:rsidR="00D9058D" w14:paraId="2BD45EEB" w14:textId="77777777" w:rsidTr="008D32D2">
        <w:trPr>
          <w:trHeight w:val="409"/>
        </w:trPr>
        <w:tc>
          <w:tcPr>
            <w:tcW w:w="2055" w:type="dxa"/>
            <w:tcBorders>
              <w:top w:val="single" w:sz="4" w:space="0" w:color="000000"/>
              <w:left w:val="single" w:sz="4" w:space="0" w:color="000000"/>
              <w:bottom w:val="single" w:sz="4" w:space="0" w:color="000000"/>
            </w:tcBorders>
            <w:shd w:val="clear" w:color="auto" w:fill="auto"/>
          </w:tcPr>
          <w:p w14:paraId="6D401E31" w14:textId="3F60C0ED" w:rsidR="00D9058D" w:rsidRPr="00851BE5" w:rsidRDefault="00000000">
            <w:pPr>
              <w:rPr>
                <w:rFonts w:ascii="Arial" w:eastAsia="Arial" w:hAnsi="Arial" w:cs="Arial"/>
                <w:color w:val="ED0000"/>
                <w:sz w:val="18"/>
                <w:szCs w:val="18"/>
              </w:rPr>
            </w:pPr>
            <w:r w:rsidRPr="00851BE5">
              <w:rPr>
                <w:rFonts w:ascii="Arial" w:eastAsia="Arial" w:hAnsi="Arial" w:cs="Arial"/>
                <w:color w:val="ED0000"/>
                <w:sz w:val="18"/>
                <w:szCs w:val="18"/>
              </w:rPr>
              <w:t xml:space="preserve">4. </w:t>
            </w:r>
          </w:p>
        </w:tc>
        <w:tc>
          <w:tcPr>
            <w:tcW w:w="2579" w:type="dxa"/>
            <w:tcBorders>
              <w:top w:val="single" w:sz="4" w:space="0" w:color="000000"/>
              <w:left w:val="single" w:sz="4" w:space="0" w:color="000000"/>
              <w:bottom w:val="single" w:sz="4" w:space="0" w:color="000000"/>
            </w:tcBorders>
            <w:shd w:val="clear" w:color="auto" w:fill="auto"/>
          </w:tcPr>
          <w:p w14:paraId="3B6B1067" w14:textId="5889D9AF" w:rsidR="00D9058D" w:rsidRDefault="00D9058D">
            <w:pPr>
              <w:numPr>
                <w:ilvl w:val="0"/>
                <w:numId w:val="2"/>
              </w:numPr>
              <w:ind w:left="141" w:hanging="420"/>
              <w:jc w:val="both"/>
              <w:rPr>
                <w:rFonts w:ascii="Arial" w:eastAsia="Arial" w:hAnsi="Arial" w:cs="Arial"/>
                <w:sz w:val="18"/>
                <w:szCs w:val="18"/>
              </w:rPr>
            </w:pPr>
            <w:bookmarkStart w:id="0" w:name="_heading=h.gjdgxs" w:colFirst="0" w:colLast="0"/>
            <w:bookmarkEnd w:id="0"/>
          </w:p>
        </w:tc>
        <w:tc>
          <w:tcPr>
            <w:tcW w:w="1560" w:type="dxa"/>
            <w:tcBorders>
              <w:top w:val="single" w:sz="4" w:space="0" w:color="000000"/>
              <w:left w:val="single" w:sz="4" w:space="0" w:color="000000"/>
              <w:bottom w:val="single" w:sz="4" w:space="0" w:color="000000"/>
            </w:tcBorders>
            <w:shd w:val="clear" w:color="auto" w:fill="auto"/>
          </w:tcPr>
          <w:p w14:paraId="518DF1D1" w14:textId="77777777" w:rsidR="00D9058D" w:rsidRDefault="00D9058D">
            <w:pPr>
              <w:rPr>
                <w:rFonts w:ascii="Arial" w:eastAsia="Arial" w:hAnsi="Arial" w:cs="Arial"/>
                <w:sz w:val="18"/>
                <w:szCs w:val="18"/>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4D82BE89" w14:textId="2FD049C4" w:rsidR="00D9058D" w:rsidRPr="009102F7" w:rsidRDefault="00654515">
            <w:pPr>
              <w:rPr>
                <w:rFonts w:ascii="Arial" w:eastAsia="Arial" w:hAnsi="Arial" w:cs="Arial"/>
                <w:color w:val="ED0000"/>
                <w:sz w:val="18"/>
                <w:szCs w:val="18"/>
              </w:rPr>
            </w:pPr>
            <w:r>
              <w:rPr>
                <w:rFonts w:ascii="Arial" w:eastAsia="Arial" w:hAnsi="Arial" w:cs="Arial"/>
                <w:color w:val="ED0000"/>
                <w:sz w:val="18"/>
                <w:szCs w:val="18"/>
              </w:rPr>
              <w:t>Janeiro</w:t>
            </w:r>
            <w:r w:rsidR="009102F7" w:rsidRPr="009102F7">
              <w:rPr>
                <w:rFonts w:ascii="Arial" w:eastAsia="Arial" w:hAnsi="Arial" w:cs="Arial"/>
                <w:color w:val="ED0000"/>
                <w:sz w:val="18"/>
                <w:szCs w:val="18"/>
              </w:rPr>
              <w:t xml:space="preserve"> a </w:t>
            </w:r>
            <w:r w:rsidR="00A46A43" w:rsidRPr="009102F7">
              <w:rPr>
                <w:rFonts w:ascii="Arial" w:eastAsia="Arial" w:hAnsi="Arial" w:cs="Arial"/>
                <w:color w:val="ED0000"/>
                <w:sz w:val="18"/>
                <w:szCs w:val="18"/>
              </w:rPr>
              <w:t>dezembro</w:t>
            </w:r>
            <w:r w:rsidR="009102F7" w:rsidRPr="009102F7">
              <w:rPr>
                <w:rFonts w:ascii="Arial" w:eastAsia="Arial" w:hAnsi="Arial" w:cs="Arial"/>
                <w:color w:val="ED0000"/>
                <w:sz w:val="18"/>
                <w:szCs w:val="18"/>
              </w:rPr>
              <w:t xml:space="preserve"> de 2027.</w:t>
            </w:r>
          </w:p>
        </w:tc>
      </w:tr>
    </w:tbl>
    <w:p w14:paraId="0D4A2C59" w14:textId="77777777" w:rsidR="00D9058D" w:rsidRDefault="00D9058D">
      <w:pPr>
        <w:spacing w:line="360" w:lineRule="auto"/>
        <w:ind w:firstLine="708"/>
        <w:jc w:val="both"/>
        <w:rPr>
          <w:rFonts w:ascii="Arial" w:eastAsia="Arial" w:hAnsi="Arial" w:cs="Arial"/>
          <w:sz w:val="24"/>
          <w:szCs w:val="24"/>
        </w:rPr>
      </w:pPr>
    </w:p>
    <w:p w14:paraId="26C81F48" w14:textId="1276BDEE" w:rsidR="00D9058D" w:rsidRPr="009102F7" w:rsidRDefault="009102F7">
      <w:pPr>
        <w:spacing w:line="360" w:lineRule="auto"/>
        <w:ind w:firstLine="708"/>
        <w:jc w:val="both"/>
        <w:rPr>
          <w:rFonts w:ascii="Arial" w:eastAsia="Arial" w:hAnsi="Arial" w:cs="Arial"/>
          <w:color w:val="ED0000"/>
          <w:sz w:val="24"/>
          <w:szCs w:val="24"/>
        </w:rPr>
      </w:pPr>
      <w:r w:rsidRPr="009102F7">
        <w:rPr>
          <w:rFonts w:ascii="Arial" w:eastAsia="Arial" w:hAnsi="Arial" w:cs="Arial"/>
          <w:color w:val="ED0000"/>
          <w:sz w:val="24"/>
          <w:szCs w:val="24"/>
        </w:rPr>
        <w:t>Descrever as fases...</w:t>
      </w:r>
    </w:p>
    <w:p w14:paraId="6664D490" w14:textId="77777777" w:rsidR="00D9058D" w:rsidRDefault="00D9058D">
      <w:pPr>
        <w:spacing w:line="360" w:lineRule="auto"/>
        <w:ind w:firstLine="708"/>
        <w:jc w:val="both"/>
        <w:rPr>
          <w:rFonts w:ascii="Arial" w:eastAsia="Arial" w:hAnsi="Arial" w:cs="Arial"/>
          <w:sz w:val="24"/>
          <w:szCs w:val="24"/>
        </w:rPr>
      </w:pPr>
    </w:p>
    <w:p w14:paraId="453B761F" w14:textId="77777777" w:rsidR="00D9058D" w:rsidRDefault="00000000">
      <w:pPr>
        <w:keepNext/>
        <w:pBdr>
          <w:top w:val="nil"/>
          <w:left w:val="nil"/>
          <w:bottom w:val="nil"/>
          <w:right w:val="nil"/>
          <w:between w:val="nil"/>
        </w:pBdr>
        <w:spacing w:line="360" w:lineRule="auto"/>
        <w:jc w:val="both"/>
        <w:rPr>
          <w:rFonts w:ascii="Arial" w:eastAsia="Arial" w:hAnsi="Arial" w:cs="Arial"/>
          <w:b/>
          <w:color w:val="00000A"/>
          <w:sz w:val="28"/>
          <w:szCs w:val="28"/>
          <w:highlight w:val="white"/>
        </w:rPr>
      </w:pPr>
      <w:r>
        <w:rPr>
          <w:rFonts w:ascii="Arial" w:eastAsia="Arial" w:hAnsi="Arial" w:cs="Arial"/>
          <w:b/>
          <w:color w:val="00000A"/>
          <w:sz w:val="28"/>
          <w:szCs w:val="28"/>
          <w:highlight w:val="white"/>
        </w:rPr>
        <w:t>5 ORÇAMENTO DE DESPESAS</w:t>
      </w:r>
    </w:p>
    <w:p w14:paraId="152F6CFD" w14:textId="77777777" w:rsidR="00D9058D" w:rsidRDefault="00D9058D">
      <w:pPr>
        <w:pBdr>
          <w:top w:val="nil"/>
          <w:left w:val="nil"/>
          <w:bottom w:val="nil"/>
          <w:right w:val="nil"/>
          <w:between w:val="nil"/>
        </w:pBdr>
        <w:spacing w:line="360" w:lineRule="auto"/>
        <w:jc w:val="both"/>
        <w:rPr>
          <w:rFonts w:ascii="Arial" w:eastAsia="Arial" w:hAnsi="Arial" w:cs="Arial"/>
          <w:b/>
          <w:i/>
          <w:color w:val="00000A"/>
          <w:highlight w:val="white"/>
        </w:rPr>
      </w:pPr>
    </w:p>
    <w:p w14:paraId="5774E4B3" w14:textId="77777777" w:rsidR="00D9058D" w:rsidRDefault="00000000">
      <w:pPr>
        <w:widowControl w:val="0"/>
        <w:pBdr>
          <w:top w:val="nil"/>
          <w:left w:val="nil"/>
          <w:bottom w:val="nil"/>
          <w:right w:val="nil"/>
          <w:between w:val="nil"/>
        </w:pBdr>
        <w:spacing w:line="360" w:lineRule="auto"/>
        <w:ind w:firstLine="708"/>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As despesas previstas para a execução estão dispostas no Quadro 02.</w:t>
      </w:r>
    </w:p>
    <w:p w14:paraId="3A76891C" w14:textId="77777777" w:rsidR="00D9058D" w:rsidRDefault="00D9058D">
      <w:pPr>
        <w:spacing w:line="360" w:lineRule="auto"/>
        <w:jc w:val="center"/>
        <w:rPr>
          <w:rFonts w:ascii="Arial" w:eastAsia="Arial" w:hAnsi="Arial" w:cs="Arial"/>
          <w:b/>
          <w:sz w:val="24"/>
          <w:szCs w:val="24"/>
        </w:rPr>
      </w:pPr>
    </w:p>
    <w:p w14:paraId="7076C818" w14:textId="77777777" w:rsidR="00D9058D" w:rsidRDefault="00D9058D">
      <w:pPr>
        <w:spacing w:line="360" w:lineRule="auto"/>
        <w:jc w:val="center"/>
        <w:rPr>
          <w:rFonts w:ascii="Arial" w:eastAsia="Arial" w:hAnsi="Arial" w:cs="Arial"/>
          <w:b/>
          <w:sz w:val="24"/>
          <w:szCs w:val="24"/>
        </w:rPr>
      </w:pPr>
    </w:p>
    <w:p w14:paraId="17E72127" w14:textId="7B90F21F" w:rsidR="00D9058D" w:rsidRDefault="00000000">
      <w:pPr>
        <w:spacing w:line="360" w:lineRule="auto"/>
        <w:jc w:val="center"/>
        <w:rPr>
          <w:rFonts w:ascii="Arial" w:eastAsia="Arial" w:hAnsi="Arial" w:cs="Arial"/>
          <w:b/>
          <w:sz w:val="24"/>
          <w:szCs w:val="24"/>
        </w:rPr>
      </w:pPr>
      <w:r>
        <w:rPr>
          <w:rFonts w:ascii="Arial" w:eastAsia="Arial" w:hAnsi="Arial" w:cs="Arial"/>
          <w:b/>
          <w:sz w:val="24"/>
          <w:szCs w:val="24"/>
        </w:rPr>
        <w:t>Quadro 02 – Orçamento e despesas</w:t>
      </w:r>
      <w:r w:rsidR="008416C7">
        <w:rPr>
          <w:rFonts w:ascii="Arial" w:eastAsia="Arial" w:hAnsi="Arial" w:cs="Arial"/>
          <w:b/>
          <w:sz w:val="24"/>
          <w:szCs w:val="24"/>
        </w:rPr>
        <w:t xml:space="preserve"> </w:t>
      </w:r>
      <w:r w:rsidR="008416C7" w:rsidRPr="008416C7">
        <w:rPr>
          <w:rFonts w:ascii="Arial" w:eastAsia="Arial" w:hAnsi="Arial" w:cs="Arial"/>
          <w:b/>
          <w:color w:val="FF0000"/>
          <w:sz w:val="24"/>
          <w:szCs w:val="24"/>
        </w:rPr>
        <w:t>(exemplo)</w:t>
      </w:r>
    </w:p>
    <w:p w14:paraId="18EFA651" w14:textId="77777777" w:rsidR="00D9058D" w:rsidRDefault="00D9058D">
      <w:pPr>
        <w:spacing w:line="360" w:lineRule="auto"/>
        <w:jc w:val="center"/>
        <w:rPr>
          <w:rFonts w:ascii="Arial" w:eastAsia="Arial" w:hAnsi="Arial" w:cs="Arial"/>
          <w:b/>
          <w:sz w:val="24"/>
          <w:szCs w:val="24"/>
        </w:rPr>
      </w:pPr>
    </w:p>
    <w:tbl>
      <w:tblPr>
        <w:tblStyle w:val="a6"/>
        <w:tblW w:w="900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0"/>
        <w:gridCol w:w="2850"/>
      </w:tblGrid>
      <w:tr w:rsidR="00D9058D" w14:paraId="02CF7422" w14:textId="77777777">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CC4067"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Material de consumo</w:t>
            </w:r>
          </w:p>
        </w:tc>
      </w:tr>
      <w:tr w:rsidR="00D9058D" w14:paraId="1ECC37B7" w14:textId="77777777">
        <w:tc>
          <w:tcPr>
            <w:tcW w:w="6150" w:type="dxa"/>
            <w:tcBorders>
              <w:top w:val="single" w:sz="4" w:space="0" w:color="000000"/>
              <w:left w:val="single" w:sz="4" w:space="0" w:color="000000"/>
              <w:bottom w:val="single" w:sz="4" w:space="0" w:color="000000"/>
            </w:tcBorders>
            <w:shd w:val="clear" w:color="auto" w:fill="auto"/>
          </w:tcPr>
          <w:p w14:paraId="6BA6DF1E"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Descrição do item</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7BCA6687"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Valor total</w:t>
            </w:r>
          </w:p>
        </w:tc>
      </w:tr>
      <w:tr w:rsidR="00D9058D" w14:paraId="46D5FC46" w14:textId="77777777">
        <w:tc>
          <w:tcPr>
            <w:tcW w:w="6150" w:type="dxa"/>
            <w:tcBorders>
              <w:top w:val="single" w:sz="4" w:space="0" w:color="000000"/>
              <w:left w:val="single" w:sz="4" w:space="0" w:color="000000"/>
              <w:bottom w:val="single" w:sz="4" w:space="0" w:color="000000"/>
            </w:tcBorders>
            <w:shd w:val="clear" w:color="auto" w:fill="auto"/>
          </w:tcPr>
          <w:p w14:paraId="1B8225E6" w14:textId="77777777" w:rsidR="00D9058D" w:rsidRDefault="00000000">
            <w:pPr>
              <w:spacing w:line="360" w:lineRule="auto"/>
              <w:rPr>
                <w:rFonts w:ascii="Arial" w:eastAsia="Arial" w:hAnsi="Arial" w:cs="Arial"/>
                <w:sz w:val="24"/>
                <w:szCs w:val="24"/>
              </w:rPr>
            </w:pPr>
            <w:r>
              <w:rPr>
                <w:rFonts w:ascii="Arial" w:eastAsia="Arial" w:hAnsi="Arial" w:cs="Arial"/>
                <w:sz w:val="24"/>
                <w:szCs w:val="24"/>
              </w:rPr>
              <w:t>Material de escritório</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AF4A7CB" w14:textId="77777777" w:rsidR="00D9058D" w:rsidRDefault="00000000">
            <w:pPr>
              <w:spacing w:line="360" w:lineRule="auto"/>
              <w:rPr>
                <w:rFonts w:ascii="Arial" w:eastAsia="Arial" w:hAnsi="Arial" w:cs="Arial"/>
                <w:sz w:val="24"/>
                <w:szCs w:val="24"/>
              </w:rPr>
            </w:pPr>
            <w:r>
              <w:rPr>
                <w:rFonts w:ascii="Arial" w:eastAsia="Arial" w:hAnsi="Arial" w:cs="Arial"/>
                <w:sz w:val="24"/>
                <w:szCs w:val="24"/>
              </w:rPr>
              <w:t>R$ 1.000,00</w:t>
            </w:r>
          </w:p>
        </w:tc>
      </w:tr>
      <w:tr w:rsidR="00D9058D" w14:paraId="20B9680E" w14:textId="77777777">
        <w:tc>
          <w:tcPr>
            <w:tcW w:w="6150" w:type="dxa"/>
            <w:tcBorders>
              <w:top w:val="single" w:sz="4" w:space="0" w:color="000000"/>
              <w:left w:val="single" w:sz="4" w:space="0" w:color="000000"/>
              <w:bottom w:val="single" w:sz="4" w:space="0" w:color="000000"/>
            </w:tcBorders>
            <w:shd w:val="clear" w:color="auto" w:fill="auto"/>
          </w:tcPr>
          <w:p w14:paraId="1A3BE811" w14:textId="77777777" w:rsidR="00D9058D" w:rsidRDefault="00000000">
            <w:pPr>
              <w:spacing w:line="360" w:lineRule="auto"/>
              <w:rPr>
                <w:rFonts w:ascii="Arial" w:eastAsia="Arial" w:hAnsi="Arial" w:cs="Arial"/>
                <w:sz w:val="24"/>
                <w:szCs w:val="24"/>
              </w:rPr>
            </w:pPr>
            <w:r>
              <w:rPr>
                <w:rFonts w:ascii="Arial" w:eastAsia="Arial" w:hAnsi="Arial" w:cs="Arial"/>
                <w:sz w:val="24"/>
                <w:szCs w:val="24"/>
              </w:rPr>
              <w:t>Impressos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7429777" w14:textId="77777777" w:rsidR="00D9058D" w:rsidRDefault="00000000">
            <w:pPr>
              <w:spacing w:line="360" w:lineRule="auto"/>
              <w:rPr>
                <w:rFonts w:ascii="Arial" w:eastAsia="Arial" w:hAnsi="Arial" w:cs="Arial"/>
                <w:sz w:val="24"/>
                <w:szCs w:val="24"/>
              </w:rPr>
            </w:pPr>
            <w:r>
              <w:rPr>
                <w:rFonts w:ascii="Arial" w:eastAsia="Arial" w:hAnsi="Arial" w:cs="Arial"/>
                <w:sz w:val="24"/>
                <w:szCs w:val="24"/>
              </w:rPr>
              <w:t>R$ 1.000,00</w:t>
            </w:r>
          </w:p>
        </w:tc>
      </w:tr>
      <w:tr w:rsidR="00D9058D" w14:paraId="4EFF74A5" w14:textId="77777777">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D9A0EE"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Bolsas</w:t>
            </w:r>
          </w:p>
        </w:tc>
      </w:tr>
      <w:tr w:rsidR="00D9058D" w14:paraId="6F675824" w14:textId="77777777">
        <w:tc>
          <w:tcPr>
            <w:tcW w:w="6150" w:type="dxa"/>
            <w:tcBorders>
              <w:top w:val="single" w:sz="4" w:space="0" w:color="000000"/>
              <w:left w:val="single" w:sz="4" w:space="0" w:color="000000"/>
              <w:bottom w:val="single" w:sz="4" w:space="0" w:color="000000"/>
            </w:tcBorders>
            <w:shd w:val="clear" w:color="auto" w:fill="auto"/>
          </w:tcPr>
          <w:p w14:paraId="392AC1E6"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Descrição do item</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85D53DF"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 xml:space="preserve">Valor total </w:t>
            </w:r>
          </w:p>
        </w:tc>
      </w:tr>
      <w:tr w:rsidR="00D9058D" w14:paraId="08BF2168" w14:textId="77777777">
        <w:tc>
          <w:tcPr>
            <w:tcW w:w="6150" w:type="dxa"/>
            <w:tcBorders>
              <w:top w:val="single" w:sz="4" w:space="0" w:color="000000"/>
              <w:left w:val="single" w:sz="4" w:space="0" w:color="000000"/>
              <w:bottom w:val="single" w:sz="4" w:space="0" w:color="000000"/>
            </w:tcBorders>
            <w:shd w:val="clear" w:color="auto" w:fill="auto"/>
          </w:tcPr>
          <w:p w14:paraId="6AAD5DE1" w14:textId="2F4A3F2F" w:rsidR="00D9058D" w:rsidRDefault="00000000">
            <w:pPr>
              <w:spacing w:line="360" w:lineRule="auto"/>
              <w:rPr>
                <w:rFonts w:ascii="Arial" w:eastAsia="Arial" w:hAnsi="Arial" w:cs="Arial"/>
                <w:sz w:val="24"/>
                <w:szCs w:val="24"/>
              </w:rPr>
            </w:pPr>
            <w:r>
              <w:rPr>
                <w:rFonts w:ascii="Arial" w:eastAsia="Arial" w:hAnsi="Arial" w:cs="Arial"/>
                <w:sz w:val="24"/>
                <w:szCs w:val="24"/>
              </w:rPr>
              <w:t>Bolsistas/auxílios</w:t>
            </w:r>
            <w:r w:rsidR="00156A55">
              <w:rPr>
                <w:rFonts w:ascii="Arial" w:eastAsia="Arial" w:hAnsi="Arial" w:cs="Arial"/>
                <w:sz w:val="24"/>
                <w:szCs w:val="24"/>
              </w:rPr>
              <w:t xml:space="preserve"> para estudantes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17F763DF" w14:textId="129ED90A" w:rsidR="00D9058D" w:rsidRDefault="00000000">
            <w:pPr>
              <w:spacing w:line="360" w:lineRule="auto"/>
              <w:rPr>
                <w:rFonts w:ascii="Arial" w:eastAsia="Arial" w:hAnsi="Arial" w:cs="Arial"/>
                <w:sz w:val="24"/>
                <w:szCs w:val="24"/>
              </w:rPr>
            </w:pPr>
            <w:r>
              <w:rPr>
                <w:rFonts w:ascii="Arial" w:eastAsia="Arial" w:hAnsi="Arial" w:cs="Arial"/>
                <w:sz w:val="24"/>
                <w:szCs w:val="24"/>
              </w:rPr>
              <w:t xml:space="preserve">R$ </w:t>
            </w:r>
            <w:r w:rsidR="00F65469">
              <w:rPr>
                <w:rFonts w:ascii="Arial" w:eastAsia="Arial" w:hAnsi="Arial" w:cs="Arial"/>
                <w:sz w:val="24"/>
                <w:szCs w:val="24"/>
              </w:rPr>
              <w:t>12.800,00</w:t>
            </w:r>
          </w:p>
        </w:tc>
      </w:tr>
      <w:tr w:rsidR="00D9058D" w14:paraId="691F1F47" w14:textId="77777777">
        <w:tc>
          <w:tcPr>
            <w:tcW w:w="6150" w:type="dxa"/>
            <w:tcBorders>
              <w:top w:val="single" w:sz="4" w:space="0" w:color="000000"/>
              <w:left w:val="single" w:sz="4" w:space="0" w:color="000000"/>
              <w:bottom w:val="single" w:sz="4" w:space="0" w:color="000000"/>
            </w:tcBorders>
            <w:shd w:val="clear" w:color="auto" w:fill="D9D9D9"/>
          </w:tcPr>
          <w:p w14:paraId="27713985" w14:textId="77777777" w:rsidR="00D9058D" w:rsidRDefault="00000000">
            <w:pPr>
              <w:spacing w:line="360" w:lineRule="auto"/>
              <w:rPr>
                <w:rFonts w:ascii="Arial" w:eastAsia="Arial" w:hAnsi="Arial" w:cs="Arial"/>
                <w:b/>
                <w:sz w:val="24"/>
                <w:szCs w:val="24"/>
              </w:rPr>
            </w:pPr>
            <w:r>
              <w:rPr>
                <w:rFonts w:ascii="Arial" w:eastAsia="Arial" w:hAnsi="Arial" w:cs="Arial"/>
                <w:b/>
                <w:sz w:val="24"/>
                <w:szCs w:val="24"/>
              </w:rPr>
              <w:t xml:space="preserve">TOTAL DE DESPESAS PARA O PROJETO </w:t>
            </w:r>
          </w:p>
        </w:tc>
        <w:tc>
          <w:tcPr>
            <w:tcW w:w="2850" w:type="dxa"/>
            <w:tcBorders>
              <w:top w:val="single" w:sz="4" w:space="0" w:color="000000"/>
              <w:left w:val="single" w:sz="4" w:space="0" w:color="000000"/>
              <w:bottom w:val="single" w:sz="4" w:space="0" w:color="000000"/>
              <w:right w:val="single" w:sz="4" w:space="0" w:color="000000"/>
            </w:tcBorders>
            <w:shd w:val="clear" w:color="auto" w:fill="D9D9D9"/>
          </w:tcPr>
          <w:p w14:paraId="3DB879A2" w14:textId="79DE7918" w:rsidR="00D9058D" w:rsidRDefault="00000000">
            <w:pPr>
              <w:spacing w:line="360" w:lineRule="auto"/>
              <w:rPr>
                <w:rFonts w:ascii="Arial" w:eastAsia="Arial" w:hAnsi="Arial" w:cs="Arial"/>
                <w:sz w:val="24"/>
                <w:szCs w:val="24"/>
              </w:rPr>
            </w:pPr>
            <w:r>
              <w:rPr>
                <w:rFonts w:ascii="Arial" w:eastAsia="Arial" w:hAnsi="Arial" w:cs="Arial"/>
                <w:sz w:val="24"/>
                <w:szCs w:val="24"/>
              </w:rPr>
              <w:t xml:space="preserve">R$ </w:t>
            </w:r>
            <w:r w:rsidR="00F65469">
              <w:rPr>
                <w:rFonts w:ascii="Arial" w:eastAsia="Arial" w:hAnsi="Arial" w:cs="Arial"/>
                <w:sz w:val="24"/>
                <w:szCs w:val="24"/>
              </w:rPr>
              <w:t>14.800,00</w:t>
            </w:r>
          </w:p>
        </w:tc>
      </w:tr>
    </w:tbl>
    <w:p w14:paraId="69FFE86B" w14:textId="77777777" w:rsidR="00D9058D" w:rsidRDefault="00D9058D">
      <w:pPr>
        <w:spacing w:line="360" w:lineRule="auto"/>
        <w:rPr>
          <w:sz w:val="24"/>
          <w:szCs w:val="24"/>
        </w:rPr>
      </w:pPr>
    </w:p>
    <w:p w14:paraId="198433DB" w14:textId="77777777" w:rsidR="00D9058D" w:rsidRDefault="00000000">
      <w:pPr>
        <w:pStyle w:val="Ttulo1"/>
      </w:pPr>
      <w:r>
        <w:t xml:space="preserve">6 CRONOGRAMA DE ATIVIDADES </w:t>
      </w:r>
    </w:p>
    <w:p w14:paraId="7FC60A02" w14:textId="77777777" w:rsidR="00D9058D" w:rsidRDefault="00D9058D">
      <w:pPr>
        <w:spacing w:line="360" w:lineRule="auto"/>
        <w:rPr>
          <w:rFonts w:ascii="Arial" w:eastAsia="Arial" w:hAnsi="Arial" w:cs="Arial"/>
          <w:b/>
          <w:sz w:val="24"/>
          <w:szCs w:val="24"/>
        </w:rPr>
      </w:pPr>
    </w:p>
    <w:p w14:paraId="6B7AEA6E" w14:textId="77777777" w:rsidR="00D9058D" w:rsidRDefault="00000000">
      <w:pPr>
        <w:pBdr>
          <w:top w:val="nil"/>
          <w:left w:val="nil"/>
          <w:bottom w:val="nil"/>
          <w:right w:val="nil"/>
          <w:between w:val="nil"/>
        </w:pBd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As atividades do projeto serão desenvolvidas em períodos conforme as fases apresentadas no Quadro 03.</w:t>
      </w:r>
    </w:p>
    <w:p w14:paraId="658079F7" w14:textId="77777777" w:rsidR="00D9058D" w:rsidRDefault="00D9058D">
      <w:pPr>
        <w:pBdr>
          <w:top w:val="nil"/>
          <w:left w:val="nil"/>
          <w:bottom w:val="nil"/>
          <w:right w:val="nil"/>
          <w:between w:val="nil"/>
        </w:pBdr>
        <w:spacing w:line="360" w:lineRule="auto"/>
        <w:ind w:firstLine="709"/>
        <w:jc w:val="both"/>
        <w:rPr>
          <w:rFonts w:ascii="Arial" w:eastAsia="Arial" w:hAnsi="Arial" w:cs="Arial"/>
          <w:color w:val="000000"/>
          <w:sz w:val="24"/>
          <w:szCs w:val="24"/>
        </w:rPr>
      </w:pPr>
    </w:p>
    <w:p w14:paraId="0CD3EA40" w14:textId="77777777" w:rsidR="00D9058D" w:rsidRDefault="00000000">
      <w:pPr>
        <w:spacing w:line="360" w:lineRule="auto"/>
        <w:jc w:val="center"/>
        <w:rPr>
          <w:rFonts w:ascii="Arial" w:eastAsia="Arial" w:hAnsi="Arial" w:cs="Arial"/>
          <w:b/>
          <w:sz w:val="24"/>
          <w:szCs w:val="24"/>
        </w:rPr>
      </w:pPr>
      <w:r>
        <w:rPr>
          <w:rFonts w:ascii="Arial" w:eastAsia="Arial" w:hAnsi="Arial" w:cs="Arial"/>
          <w:b/>
          <w:sz w:val="24"/>
          <w:szCs w:val="24"/>
        </w:rPr>
        <w:t>Quadro 03 – Cronograma do projeto</w:t>
      </w:r>
    </w:p>
    <w:p w14:paraId="38CE53D8" w14:textId="77777777" w:rsidR="00D9058D" w:rsidRDefault="00D9058D">
      <w:pPr>
        <w:pBdr>
          <w:top w:val="nil"/>
          <w:left w:val="nil"/>
          <w:bottom w:val="nil"/>
          <w:right w:val="nil"/>
          <w:between w:val="nil"/>
        </w:pBdr>
        <w:spacing w:line="360" w:lineRule="auto"/>
        <w:ind w:firstLine="709"/>
        <w:jc w:val="both"/>
        <w:rPr>
          <w:rFonts w:ascii="Arial" w:eastAsia="Arial" w:hAnsi="Arial" w:cs="Arial"/>
          <w:b/>
          <w:color w:val="000000"/>
          <w:sz w:val="24"/>
          <w:szCs w:val="24"/>
        </w:rPr>
      </w:pPr>
    </w:p>
    <w:tbl>
      <w:tblPr>
        <w:tblStyle w:val="a7"/>
        <w:tblW w:w="86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6"/>
        <w:gridCol w:w="709"/>
        <w:gridCol w:w="708"/>
        <w:gridCol w:w="709"/>
        <w:gridCol w:w="709"/>
        <w:gridCol w:w="709"/>
        <w:gridCol w:w="708"/>
        <w:gridCol w:w="709"/>
      </w:tblGrid>
      <w:tr w:rsidR="00573B15" w14:paraId="5519C772" w14:textId="77777777" w:rsidTr="00654515">
        <w:trPr>
          <w:jc w:val="center"/>
        </w:trPr>
        <w:tc>
          <w:tcPr>
            <w:tcW w:w="3676" w:type="dxa"/>
            <w:vMerge w:val="restart"/>
            <w:tcBorders>
              <w:top w:val="single" w:sz="8" w:space="0" w:color="000000"/>
              <w:left w:val="single" w:sz="8" w:space="0" w:color="000000"/>
            </w:tcBorders>
            <w:shd w:val="clear" w:color="auto" w:fill="auto"/>
          </w:tcPr>
          <w:p w14:paraId="36E7C598" w14:textId="77777777" w:rsidR="00573B15" w:rsidRDefault="00573B15" w:rsidP="00C042C5">
            <w:pPr>
              <w:pBdr>
                <w:top w:val="nil"/>
                <w:left w:val="nil"/>
                <w:bottom w:val="nil"/>
                <w:right w:val="nil"/>
                <w:between w:val="nil"/>
              </w:pBdr>
              <w:spacing w:line="360" w:lineRule="auto"/>
              <w:jc w:val="center"/>
              <w:rPr>
                <w:rFonts w:ascii="Arial" w:eastAsia="Arial" w:hAnsi="Arial" w:cs="Arial"/>
                <w:b/>
                <w:color w:val="000000"/>
                <w:sz w:val="18"/>
                <w:szCs w:val="18"/>
              </w:rPr>
            </w:pPr>
          </w:p>
          <w:p w14:paraId="4F0C3933" w14:textId="64FC1CBF" w:rsidR="00573B15" w:rsidRDefault="00573B15" w:rsidP="00C042C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Fase/Atividades</w:t>
            </w:r>
          </w:p>
        </w:tc>
        <w:tc>
          <w:tcPr>
            <w:tcW w:w="4961" w:type="dxa"/>
            <w:gridSpan w:val="7"/>
            <w:tcBorders>
              <w:top w:val="single" w:sz="8" w:space="0" w:color="000000"/>
              <w:left w:val="single" w:sz="8" w:space="0" w:color="000000"/>
              <w:bottom w:val="single" w:sz="8" w:space="0" w:color="000000"/>
            </w:tcBorders>
            <w:shd w:val="clear" w:color="auto" w:fill="auto"/>
          </w:tcPr>
          <w:p w14:paraId="2D2DE793" w14:textId="09F68F8C" w:rsidR="00573B15" w:rsidRDefault="00573B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Semestre/ano</w:t>
            </w:r>
          </w:p>
        </w:tc>
      </w:tr>
      <w:tr w:rsidR="00654515" w14:paraId="1B08170F" w14:textId="77777777" w:rsidTr="00654515">
        <w:trPr>
          <w:jc w:val="center"/>
        </w:trPr>
        <w:tc>
          <w:tcPr>
            <w:tcW w:w="3676" w:type="dxa"/>
            <w:vMerge/>
            <w:tcBorders>
              <w:left w:val="single" w:sz="8" w:space="0" w:color="000000"/>
              <w:bottom w:val="single" w:sz="8" w:space="0" w:color="000000"/>
            </w:tcBorders>
            <w:shd w:val="clear" w:color="auto" w:fill="auto"/>
          </w:tcPr>
          <w:p w14:paraId="5E7360F4" w14:textId="332742F1" w:rsidR="00654515" w:rsidRDefault="00654515">
            <w:pPr>
              <w:pBdr>
                <w:top w:val="nil"/>
                <w:left w:val="nil"/>
                <w:bottom w:val="nil"/>
                <w:right w:val="nil"/>
                <w:between w:val="nil"/>
              </w:pBdr>
              <w:spacing w:line="360" w:lineRule="auto"/>
              <w:jc w:val="center"/>
              <w:rPr>
                <w:rFonts w:ascii="Arial" w:eastAsia="Arial" w:hAnsi="Arial" w:cs="Arial"/>
                <w:b/>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14:paraId="1FA07A6B" w14:textId="604C1161"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02/</w:t>
            </w:r>
          </w:p>
          <w:p w14:paraId="33106950" w14:textId="6A851157"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24</w:t>
            </w:r>
          </w:p>
        </w:tc>
        <w:tc>
          <w:tcPr>
            <w:tcW w:w="708" w:type="dxa"/>
            <w:tcBorders>
              <w:top w:val="single" w:sz="8" w:space="0" w:color="000000"/>
              <w:left w:val="single" w:sz="8" w:space="0" w:color="000000"/>
              <w:bottom w:val="single" w:sz="8" w:space="0" w:color="000000"/>
            </w:tcBorders>
            <w:shd w:val="clear" w:color="auto" w:fill="auto"/>
          </w:tcPr>
          <w:p w14:paraId="787C7B1D" w14:textId="77777777"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01/</w:t>
            </w:r>
          </w:p>
          <w:p w14:paraId="2E5B0A5C" w14:textId="4E40965F"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25</w:t>
            </w:r>
          </w:p>
        </w:tc>
        <w:tc>
          <w:tcPr>
            <w:tcW w:w="709" w:type="dxa"/>
            <w:tcBorders>
              <w:top w:val="single" w:sz="8" w:space="0" w:color="000000"/>
              <w:left w:val="single" w:sz="8" w:space="0" w:color="000000"/>
              <w:bottom w:val="single" w:sz="8" w:space="0" w:color="000000"/>
            </w:tcBorders>
            <w:shd w:val="clear" w:color="auto" w:fill="auto"/>
          </w:tcPr>
          <w:p w14:paraId="041EC18F" w14:textId="028618FD"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02/</w:t>
            </w:r>
          </w:p>
          <w:p w14:paraId="78771CA8" w14:textId="41500025"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25</w:t>
            </w:r>
          </w:p>
        </w:tc>
        <w:tc>
          <w:tcPr>
            <w:tcW w:w="709" w:type="dxa"/>
            <w:tcBorders>
              <w:top w:val="single" w:sz="8" w:space="0" w:color="000000"/>
              <w:left w:val="single" w:sz="8" w:space="0" w:color="000000"/>
              <w:bottom w:val="single" w:sz="8" w:space="0" w:color="000000"/>
            </w:tcBorders>
            <w:shd w:val="clear" w:color="auto" w:fill="auto"/>
          </w:tcPr>
          <w:p w14:paraId="634C02F2" w14:textId="77777777"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01/</w:t>
            </w:r>
          </w:p>
          <w:p w14:paraId="0BC1E553" w14:textId="538FF35C"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26</w:t>
            </w:r>
          </w:p>
        </w:tc>
        <w:tc>
          <w:tcPr>
            <w:tcW w:w="709" w:type="dxa"/>
            <w:tcBorders>
              <w:top w:val="single" w:sz="8" w:space="0" w:color="000000"/>
              <w:left w:val="single" w:sz="8" w:space="0" w:color="000000"/>
              <w:bottom w:val="single" w:sz="8" w:space="0" w:color="000000"/>
            </w:tcBorders>
            <w:shd w:val="clear" w:color="auto" w:fill="auto"/>
          </w:tcPr>
          <w:p w14:paraId="18BEAE5E" w14:textId="1F7D2B7B"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02/</w:t>
            </w:r>
          </w:p>
          <w:p w14:paraId="69B56272" w14:textId="2961500C"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26</w:t>
            </w:r>
          </w:p>
        </w:tc>
        <w:tc>
          <w:tcPr>
            <w:tcW w:w="708" w:type="dxa"/>
            <w:tcBorders>
              <w:top w:val="single" w:sz="8" w:space="0" w:color="000000"/>
              <w:left w:val="single" w:sz="8" w:space="0" w:color="000000"/>
              <w:bottom w:val="single" w:sz="8" w:space="0" w:color="000000"/>
            </w:tcBorders>
            <w:shd w:val="clear" w:color="auto" w:fill="auto"/>
          </w:tcPr>
          <w:p w14:paraId="4D513E19" w14:textId="77777777"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01/</w:t>
            </w:r>
          </w:p>
          <w:p w14:paraId="6E50E77B" w14:textId="15DE276D"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27</w:t>
            </w:r>
          </w:p>
        </w:tc>
        <w:tc>
          <w:tcPr>
            <w:tcW w:w="709" w:type="dxa"/>
            <w:tcBorders>
              <w:top w:val="single" w:sz="8" w:space="0" w:color="000000"/>
              <w:left w:val="single" w:sz="8" w:space="0" w:color="000000"/>
              <w:bottom w:val="single" w:sz="8" w:space="0" w:color="000000"/>
            </w:tcBorders>
            <w:shd w:val="clear" w:color="auto" w:fill="auto"/>
          </w:tcPr>
          <w:p w14:paraId="0DE9CEE5" w14:textId="22CB949E"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02/</w:t>
            </w:r>
          </w:p>
          <w:p w14:paraId="4D4995E3" w14:textId="680573F1" w:rsidR="00654515" w:rsidRDefault="00654515" w:rsidP="00573B15">
            <w:pPr>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27</w:t>
            </w:r>
          </w:p>
        </w:tc>
      </w:tr>
      <w:tr w:rsidR="00654515" w14:paraId="773A9283" w14:textId="77777777" w:rsidTr="00654515">
        <w:trPr>
          <w:trHeight w:val="647"/>
          <w:jc w:val="center"/>
        </w:trPr>
        <w:tc>
          <w:tcPr>
            <w:tcW w:w="3676" w:type="dxa"/>
            <w:tcBorders>
              <w:top w:val="single" w:sz="8" w:space="0" w:color="000000"/>
              <w:left w:val="single" w:sz="8" w:space="0" w:color="000000"/>
              <w:bottom w:val="single" w:sz="8" w:space="0" w:color="000000"/>
            </w:tcBorders>
            <w:shd w:val="clear" w:color="auto" w:fill="auto"/>
          </w:tcPr>
          <w:p w14:paraId="20695C04" w14:textId="3A5DC28C" w:rsidR="00654515" w:rsidRPr="00992353" w:rsidRDefault="00654515">
            <w:pPr>
              <w:jc w:val="center"/>
              <w:rPr>
                <w:rFonts w:ascii="Arial" w:eastAsia="Arial" w:hAnsi="Arial" w:cs="Arial"/>
                <w:color w:val="FF0000"/>
              </w:rPr>
            </w:pPr>
            <w:r w:rsidRPr="00992353">
              <w:rPr>
                <w:rFonts w:ascii="Arial" w:eastAsia="Arial" w:hAnsi="Arial" w:cs="Arial"/>
                <w:color w:val="FF0000"/>
              </w:rPr>
              <w:t>Fase 1:</w:t>
            </w:r>
          </w:p>
        </w:tc>
        <w:tc>
          <w:tcPr>
            <w:tcW w:w="709" w:type="dxa"/>
            <w:tcBorders>
              <w:top w:val="single" w:sz="8" w:space="0" w:color="000000"/>
              <w:left w:val="single" w:sz="8" w:space="0" w:color="000000"/>
              <w:bottom w:val="single" w:sz="8" w:space="0" w:color="000000"/>
            </w:tcBorders>
            <w:shd w:val="clear" w:color="auto" w:fill="B7B7B7"/>
          </w:tcPr>
          <w:p w14:paraId="47937867"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B7B7B7"/>
          </w:tcPr>
          <w:p w14:paraId="7F7ECF58"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3EE5718F"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034247E8"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20CD314D"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auto"/>
          </w:tcPr>
          <w:p w14:paraId="7AE91C48"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5BEEE7AC" w14:textId="77777777" w:rsidR="00654515" w:rsidRDefault="00654515">
            <w:pPr>
              <w:pBdr>
                <w:top w:val="nil"/>
                <w:left w:val="nil"/>
                <w:bottom w:val="nil"/>
                <w:right w:val="nil"/>
                <w:between w:val="nil"/>
              </w:pBdr>
              <w:spacing w:line="360" w:lineRule="auto"/>
              <w:jc w:val="center"/>
              <w:rPr>
                <w:color w:val="000000"/>
              </w:rPr>
            </w:pPr>
          </w:p>
        </w:tc>
      </w:tr>
      <w:tr w:rsidR="00654515" w14:paraId="48296511" w14:textId="77777777" w:rsidTr="00654515">
        <w:trPr>
          <w:trHeight w:val="713"/>
          <w:jc w:val="center"/>
        </w:trPr>
        <w:tc>
          <w:tcPr>
            <w:tcW w:w="3676" w:type="dxa"/>
            <w:tcBorders>
              <w:top w:val="single" w:sz="8" w:space="0" w:color="000000"/>
              <w:left w:val="single" w:sz="8" w:space="0" w:color="000000"/>
              <w:bottom w:val="single" w:sz="8" w:space="0" w:color="000000"/>
            </w:tcBorders>
            <w:shd w:val="clear" w:color="auto" w:fill="auto"/>
          </w:tcPr>
          <w:p w14:paraId="1D13B469" w14:textId="79AE3ADC" w:rsidR="00654515" w:rsidRPr="00992353" w:rsidRDefault="00654515">
            <w:pPr>
              <w:jc w:val="center"/>
              <w:rPr>
                <w:rFonts w:ascii="Arial" w:eastAsia="Arial" w:hAnsi="Arial" w:cs="Arial"/>
                <w:color w:val="FF0000"/>
              </w:rPr>
            </w:pPr>
            <w:r w:rsidRPr="00992353">
              <w:rPr>
                <w:rFonts w:ascii="Arial" w:eastAsia="Arial" w:hAnsi="Arial" w:cs="Arial"/>
                <w:color w:val="FF0000"/>
              </w:rPr>
              <w:t>Fase 2:</w:t>
            </w:r>
          </w:p>
        </w:tc>
        <w:tc>
          <w:tcPr>
            <w:tcW w:w="709" w:type="dxa"/>
            <w:tcBorders>
              <w:top w:val="single" w:sz="8" w:space="0" w:color="000000"/>
              <w:left w:val="single" w:sz="8" w:space="0" w:color="000000"/>
              <w:bottom w:val="single" w:sz="8" w:space="0" w:color="000000"/>
            </w:tcBorders>
            <w:shd w:val="clear" w:color="auto" w:fill="auto"/>
          </w:tcPr>
          <w:p w14:paraId="5D379F6D"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FFFFFF"/>
          </w:tcPr>
          <w:p w14:paraId="39EC09AA"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B7B7B7"/>
          </w:tcPr>
          <w:p w14:paraId="2F3B9C45"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B7B7B7"/>
          </w:tcPr>
          <w:p w14:paraId="1CE6D0EB"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5DE996A5"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auto"/>
          </w:tcPr>
          <w:p w14:paraId="65451886"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26CAABB1" w14:textId="77777777" w:rsidR="00654515" w:rsidRDefault="00654515">
            <w:pPr>
              <w:pBdr>
                <w:top w:val="nil"/>
                <w:left w:val="nil"/>
                <w:bottom w:val="nil"/>
                <w:right w:val="nil"/>
                <w:between w:val="nil"/>
              </w:pBdr>
              <w:spacing w:line="360" w:lineRule="auto"/>
              <w:jc w:val="center"/>
              <w:rPr>
                <w:color w:val="000000"/>
              </w:rPr>
            </w:pPr>
          </w:p>
        </w:tc>
      </w:tr>
      <w:tr w:rsidR="00654515" w14:paraId="13FA4B64" w14:textId="77777777" w:rsidTr="00654515">
        <w:trPr>
          <w:trHeight w:val="707"/>
          <w:jc w:val="center"/>
        </w:trPr>
        <w:tc>
          <w:tcPr>
            <w:tcW w:w="3676" w:type="dxa"/>
            <w:tcBorders>
              <w:top w:val="single" w:sz="8" w:space="0" w:color="000000"/>
              <w:left w:val="single" w:sz="8" w:space="0" w:color="000000"/>
              <w:bottom w:val="single" w:sz="8" w:space="0" w:color="000000"/>
            </w:tcBorders>
            <w:shd w:val="clear" w:color="auto" w:fill="auto"/>
          </w:tcPr>
          <w:p w14:paraId="771706C1" w14:textId="3B77BEB9" w:rsidR="00654515" w:rsidRPr="00992353" w:rsidRDefault="00654515">
            <w:pPr>
              <w:jc w:val="center"/>
              <w:rPr>
                <w:rFonts w:ascii="Arial" w:eastAsia="Arial" w:hAnsi="Arial" w:cs="Arial"/>
                <w:color w:val="FF0000"/>
              </w:rPr>
            </w:pPr>
            <w:r w:rsidRPr="00992353">
              <w:rPr>
                <w:rFonts w:ascii="Arial" w:eastAsia="Arial" w:hAnsi="Arial" w:cs="Arial"/>
                <w:color w:val="FF0000"/>
              </w:rPr>
              <w:t>Fase 3:</w:t>
            </w:r>
          </w:p>
        </w:tc>
        <w:tc>
          <w:tcPr>
            <w:tcW w:w="709" w:type="dxa"/>
            <w:tcBorders>
              <w:top w:val="single" w:sz="8" w:space="0" w:color="000000"/>
              <w:left w:val="single" w:sz="8" w:space="0" w:color="000000"/>
              <w:bottom w:val="single" w:sz="8" w:space="0" w:color="000000"/>
            </w:tcBorders>
            <w:shd w:val="clear" w:color="auto" w:fill="auto"/>
          </w:tcPr>
          <w:p w14:paraId="293FD0D1"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auto"/>
          </w:tcPr>
          <w:p w14:paraId="103AB28D"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36E08FC8"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FFFFFF"/>
          </w:tcPr>
          <w:p w14:paraId="5FF8CD36"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B7B7B7"/>
          </w:tcPr>
          <w:p w14:paraId="66E57D7C"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B7B7B7"/>
          </w:tcPr>
          <w:p w14:paraId="0D0BFB55"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1FB593F8" w14:textId="77777777" w:rsidR="00654515" w:rsidRDefault="00654515">
            <w:pPr>
              <w:pBdr>
                <w:top w:val="nil"/>
                <w:left w:val="nil"/>
                <w:bottom w:val="nil"/>
                <w:right w:val="nil"/>
                <w:between w:val="nil"/>
              </w:pBdr>
              <w:spacing w:line="360" w:lineRule="auto"/>
              <w:jc w:val="center"/>
              <w:rPr>
                <w:color w:val="000000"/>
              </w:rPr>
            </w:pPr>
          </w:p>
        </w:tc>
      </w:tr>
      <w:tr w:rsidR="00654515" w14:paraId="1C65646F" w14:textId="77777777" w:rsidTr="00654515">
        <w:trPr>
          <w:trHeight w:val="660"/>
          <w:jc w:val="center"/>
        </w:trPr>
        <w:tc>
          <w:tcPr>
            <w:tcW w:w="3676" w:type="dxa"/>
            <w:tcBorders>
              <w:top w:val="single" w:sz="8" w:space="0" w:color="000000"/>
              <w:left w:val="single" w:sz="8" w:space="0" w:color="000000"/>
              <w:bottom w:val="single" w:sz="8" w:space="0" w:color="000000"/>
            </w:tcBorders>
            <w:shd w:val="clear" w:color="auto" w:fill="auto"/>
          </w:tcPr>
          <w:p w14:paraId="042AFAF2" w14:textId="596F4CF4" w:rsidR="00654515" w:rsidRPr="00992353" w:rsidRDefault="00654515">
            <w:pPr>
              <w:jc w:val="center"/>
              <w:rPr>
                <w:rFonts w:ascii="Arial" w:eastAsia="Arial" w:hAnsi="Arial" w:cs="Arial"/>
                <w:color w:val="FF0000"/>
              </w:rPr>
            </w:pPr>
            <w:r w:rsidRPr="00992353">
              <w:rPr>
                <w:rFonts w:ascii="Arial" w:eastAsia="Arial" w:hAnsi="Arial" w:cs="Arial"/>
                <w:color w:val="FF0000"/>
              </w:rPr>
              <w:t>Fase 4:</w:t>
            </w:r>
          </w:p>
        </w:tc>
        <w:tc>
          <w:tcPr>
            <w:tcW w:w="709" w:type="dxa"/>
            <w:tcBorders>
              <w:top w:val="single" w:sz="8" w:space="0" w:color="000000"/>
              <w:left w:val="single" w:sz="8" w:space="0" w:color="000000"/>
              <w:bottom w:val="single" w:sz="8" w:space="0" w:color="000000"/>
            </w:tcBorders>
            <w:shd w:val="clear" w:color="auto" w:fill="auto"/>
          </w:tcPr>
          <w:p w14:paraId="481924E7"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auto"/>
          </w:tcPr>
          <w:p w14:paraId="07A9968D"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10015087"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1D7B1274" w14:textId="77777777" w:rsidR="00654515" w:rsidRDefault="00654515">
            <w:pPr>
              <w:pBdr>
                <w:top w:val="nil"/>
                <w:left w:val="nil"/>
                <w:bottom w:val="nil"/>
                <w:right w:val="nil"/>
                <w:between w:val="nil"/>
              </w:pBdr>
              <w:spacing w:line="360" w:lineRule="auto"/>
              <w:jc w:val="center"/>
              <w:rPr>
                <w:color w:val="000000"/>
              </w:rPr>
            </w:pPr>
          </w:p>
        </w:tc>
        <w:tc>
          <w:tcPr>
            <w:tcW w:w="709" w:type="dxa"/>
            <w:tcBorders>
              <w:top w:val="single" w:sz="8" w:space="0" w:color="000000"/>
              <w:left w:val="single" w:sz="8" w:space="0" w:color="000000"/>
              <w:bottom w:val="single" w:sz="8" w:space="0" w:color="000000"/>
            </w:tcBorders>
            <w:shd w:val="clear" w:color="auto" w:fill="auto"/>
          </w:tcPr>
          <w:p w14:paraId="157FA397" w14:textId="77777777" w:rsidR="00654515" w:rsidRDefault="00654515">
            <w:pPr>
              <w:pBdr>
                <w:top w:val="nil"/>
                <w:left w:val="nil"/>
                <w:bottom w:val="nil"/>
                <w:right w:val="nil"/>
                <w:between w:val="nil"/>
              </w:pBdr>
              <w:spacing w:line="360" w:lineRule="auto"/>
              <w:jc w:val="center"/>
              <w:rPr>
                <w:color w:val="000000"/>
              </w:rPr>
            </w:pPr>
          </w:p>
        </w:tc>
        <w:tc>
          <w:tcPr>
            <w:tcW w:w="708" w:type="dxa"/>
            <w:tcBorders>
              <w:top w:val="single" w:sz="8" w:space="0" w:color="000000"/>
              <w:left w:val="single" w:sz="8" w:space="0" w:color="000000"/>
              <w:bottom w:val="single" w:sz="8" w:space="0" w:color="000000"/>
            </w:tcBorders>
            <w:shd w:val="clear" w:color="auto" w:fill="B7B7B7"/>
          </w:tcPr>
          <w:p w14:paraId="5CB39B37" w14:textId="77777777" w:rsidR="00654515" w:rsidRDefault="00654515">
            <w:pPr>
              <w:pBdr>
                <w:top w:val="nil"/>
                <w:left w:val="nil"/>
                <w:bottom w:val="nil"/>
                <w:right w:val="nil"/>
                <w:between w:val="nil"/>
              </w:pBdr>
              <w:spacing w:line="360" w:lineRule="auto"/>
              <w:jc w:val="center"/>
              <w:rPr>
                <w:color w:val="000000"/>
                <w:shd w:val="clear" w:color="auto" w:fill="CCCCCC"/>
              </w:rPr>
            </w:pPr>
          </w:p>
        </w:tc>
        <w:tc>
          <w:tcPr>
            <w:tcW w:w="709" w:type="dxa"/>
            <w:tcBorders>
              <w:top w:val="single" w:sz="8" w:space="0" w:color="000000"/>
              <w:left w:val="single" w:sz="8" w:space="0" w:color="000000"/>
              <w:bottom w:val="single" w:sz="8" w:space="0" w:color="000000"/>
            </w:tcBorders>
            <w:shd w:val="clear" w:color="auto" w:fill="B7B7B7"/>
          </w:tcPr>
          <w:p w14:paraId="71567222" w14:textId="77777777" w:rsidR="00654515" w:rsidRDefault="00654515">
            <w:pPr>
              <w:pBdr>
                <w:top w:val="nil"/>
                <w:left w:val="nil"/>
                <w:bottom w:val="nil"/>
                <w:right w:val="nil"/>
                <w:between w:val="nil"/>
              </w:pBdr>
              <w:spacing w:line="360" w:lineRule="auto"/>
              <w:jc w:val="center"/>
              <w:rPr>
                <w:color w:val="000000"/>
              </w:rPr>
            </w:pPr>
          </w:p>
        </w:tc>
      </w:tr>
    </w:tbl>
    <w:p w14:paraId="78CAC752" w14:textId="77777777" w:rsidR="00D9058D" w:rsidRDefault="00D9058D">
      <w:pPr>
        <w:pBdr>
          <w:top w:val="nil"/>
          <w:left w:val="nil"/>
          <w:bottom w:val="nil"/>
          <w:right w:val="nil"/>
          <w:between w:val="nil"/>
        </w:pBdr>
        <w:spacing w:line="360" w:lineRule="auto"/>
        <w:jc w:val="both"/>
        <w:rPr>
          <w:color w:val="000000"/>
          <w:sz w:val="24"/>
          <w:szCs w:val="24"/>
        </w:rPr>
      </w:pPr>
    </w:p>
    <w:p w14:paraId="164D7C31" w14:textId="77777777" w:rsidR="00D9058D" w:rsidRDefault="00000000">
      <w:pPr>
        <w:pStyle w:val="Ttulo1"/>
      </w:pPr>
      <w:r>
        <w:t>7 RESULTADOS ESPERADOS</w:t>
      </w:r>
    </w:p>
    <w:p w14:paraId="35A230C1" w14:textId="77777777" w:rsidR="00D9058D" w:rsidRDefault="00D9058D">
      <w:pPr>
        <w:spacing w:line="360" w:lineRule="auto"/>
        <w:rPr>
          <w:rFonts w:ascii="Arial" w:eastAsia="Arial" w:hAnsi="Arial" w:cs="Arial"/>
          <w:sz w:val="24"/>
          <w:szCs w:val="24"/>
        </w:rPr>
      </w:pPr>
    </w:p>
    <w:p w14:paraId="2A35247F" w14:textId="2177C958" w:rsidR="00D9058D" w:rsidRDefault="00A46A43">
      <w:pPr>
        <w:spacing w:line="360" w:lineRule="auto"/>
        <w:ind w:firstLine="708"/>
        <w:jc w:val="both"/>
        <w:rPr>
          <w:rFonts w:ascii="Arial" w:eastAsia="Arial" w:hAnsi="Arial" w:cs="Arial"/>
          <w:sz w:val="24"/>
          <w:szCs w:val="24"/>
        </w:rPr>
      </w:pPr>
      <w:r>
        <w:rPr>
          <w:rFonts w:ascii="Arial" w:eastAsia="Arial" w:hAnsi="Arial" w:cs="Arial"/>
          <w:sz w:val="24"/>
          <w:szCs w:val="24"/>
        </w:rPr>
        <w:t>Com a conclusão deste projeto pretende-se orientar as ações relacionadas à gestão ambiental no âmbito da unidade de ensino, em sintonia com o Plano de Desenvolvimento Institucional (PDI) da UFSM e o Plano de Desenvolvimento da Unidade (PDU-CT).</w:t>
      </w:r>
    </w:p>
    <w:p w14:paraId="53C5E172" w14:textId="622E087D" w:rsidR="00D9058D" w:rsidRDefault="00A46A43">
      <w:pPr>
        <w:spacing w:line="360" w:lineRule="auto"/>
        <w:ind w:firstLine="708"/>
        <w:jc w:val="both"/>
        <w:rPr>
          <w:rFonts w:ascii="Arial" w:eastAsia="Arial" w:hAnsi="Arial" w:cs="Arial"/>
          <w:sz w:val="24"/>
          <w:szCs w:val="24"/>
        </w:rPr>
      </w:pPr>
      <w:r>
        <w:rPr>
          <w:rFonts w:ascii="Arial" w:eastAsia="Arial" w:hAnsi="Arial" w:cs="Arial"/>
          <w:sz w:val="24"/>
          <w:szCs w:val="24"/>
        </w:rPr>
        <w:t>O projeto permitirá a formalização dos rumos a serem seguidos e monitorados pela comunidade acadêmica do CT, instituindo mecanismos de governança que estimulam a cultura de avaliação e a perpetuidade organizacional, para além de um plano de uma gestão específica.</w:t>
      </w:r>
      <w:r w:rsidR="00E46113">
        <w:rPr>
          <w:rFonts w:ascii="Arial" w:eastAsia="Arial" w:hAnsi="Arial" w:cs="Arial"/>
          <w:sz w:val="24"/>
          <w:szCs w:val="24"/>
        </w:rPr>
        <w:t xml:space="preserve"> Ainda, os resultados do projeto irão nortear as atividades e os processos que serão incorporados às atribuições das subunidades administrativas de forma permanente.</w:t>
      </w:r>
    </w:p>
    <w:p w14:paraId="6966ACED" w14:textId="2CE3FFCE" w:rsidR="00D9058D"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Assim, acredita-se que o </w:t>
      </w:r>
      <w:r w:rsidR="00A46A43">
        <w:rPr>
          <w:rFonts w:ascii="Arial" w:eastAsia="Arial" w:hAnsi="Arial" w:cs="Arial"/>
          <w:sz w:val="24"/>
          <w:szCs w:val="24"/>
        </w:rPr>
        <w:t>projeto</w:t>
      </w:r>
      <w:r>
        <w:rPr>
          <w:rFonts w:ascii="Arial" w:eastAsia="Arial" w:hAnsi="Arial" w:cs="Arial"/>
          <w:sz w:val="24"/>
          <w:szCs w:val="24"/>
        </w:rPr>
        <w:t xml:space="preserve"> desenvolvido será capaz de realizar o desdobramento dos desafios </w:t>
      </w:r>
      <w:r w:rsidR="00A46A43">
        <w:rPr>
          <w:rFonts w:ascii="Arial" w:eastAsia="Arial" w:hAnsi="Arial" w:cs="Arial"/>
          <w:sz w:val="24"/>
          <w:szCs w:val="24"/>
        </w:rPr>
        <w:t>institucionais</w:t>
      </w:r>
      <w:r>
        <w:rPr>
          <w:rFonts w:ascii="Arial" w:eastAsia="Arial" w:hAnsi="Arial" w:cs="Arial"/>
          <w:sz w:val="24"/>
          <w:szCs w:val="24"/>
        </w:rPr>
        <w:t xml:space="preserve"> da UFSM no âmbito da unidade de ensino, a qual passará a contar com um </w:t>
      </w:r>
      <w:r w:rsidR="00A46A43">
        <w:rPr>
          <w:rFonts w:ascii="Arial" w:eastAsia="Arial" w:hAnsi="Arial" w:cs="Arial"/>
          <w:sz w:val="24"/>
          <w:szCs w:val="24"/>
        </w:rPr>
        <w:t xml:space="preserve">projeto </w:t>
      </w:r>
      <w:r>
        <w:rPr>
          <w:rFonts w:ascii="Arial" w:eastAsia="Arial" w:hAnsi="Arial" w:cs="Arial"/>
          <w:sz w:val="24"/>
          <w:szCs w:val="24"/>
        </w:rPr>
        <w:t>norteador de suas atividades</w:t>
      </w:r>
      <w:r w:rsidR="00A46A43">
        <w:rPr>
          <w:rFonts w:ascii="Arial" w:eastAsia="Arial" w:hAnsi="Arial" w:cs="Arial"/>
          <w:sz w:val="24"/>
          <w:szCs w:val="24"/>
        </w:rPr>
        <w:t xml:space="preserve"> relacionadas a gestão ambiental</w:t>
      </w:r>
      <w:r>
        <w:rPr>
          <w:rFonts w:ascii="Arial" w:eastAsia="Arial" w:hAnsi="Arial" w:cs="Arial"/>
          <w:sz w:val="24"/>
          <w:szCs w:val="24"/>
        </w:rPr>
        <w:t>.</w:t>
      </w:r>
      <w:r>
        <w:rPr>
          <w:rFonts w:ascii="Arial" w:eastAsia="Arial" w:hAnsi="Arial" w:cs="Arial"/>
          <w:color w:val="FF0000"/>
          <w:sz w:val="24"/>
          <w:szCs w:val="24"/>
        </w:rPr>
        <w:t xml:space="preserve"> </w:t>
      </w:r>
      <w:r>
        <w:rPr>
          <w:rFonts w:ascii="Arial" w:eastAsia="Arial" w:hAnsi="Arial" w:cs="Arial"/>
          <w:sz w:val="24"/>
          <w:szCs w:val="24"/>
        </w:rPr>
        <w:t>Tal fato tende a reforçar o sentimento de pertencimento à instituição por conectar a comunidade acadêmica com os objetivos finalísticos da UFSM</w:t>
      </w:r>
      <w:r w:rsidR="00A46A43">
        <w:rPr>
          <w:rFonts w:ascii="Arial" w:eastAsia="Arial" w:hAnsi="Arial" w:cs="Arial"/>
          <w:sz w:val="24"/>
          <w:szCs w:val="24"/>
        </w:rPr>
        <w:t xml:space="preserve"> e do CT.</w:t>
      </w:r>
    </w:p>
    <w:p w14:paraId="41D93BC1" w14:textId="11821AF8" w:rsidR="00A46A43" w:rsidRPr="00A46A43" w:rsidRDefault="00A46A43">
      <w:pPr>
        <w:spacing w:line="360" w:lineRule="auto"/>
        <w:ind w:firstLine="708"/>
        <w:jc w:val="both"/>
        <w:rPr>
          <w:rFonts w:ascii="Arial" w:eastAsia="Arial" w:hAnsi="Arial" w:cs="Arial"/>
          <w:color w:val="FF0000"/>
          <w:sz w:val="24"/>
          <w:szCs w:val="24"/>
        </w:rPr>
      </w:pPr>
      <w:r w:rsidRPr="00A46A43">
        <w:rPr>
          <w:rFonts w:ascii="Arial" w:eastAsia="Arial" w:hAnsi="Arial" w:cs="Arial"/>
          <w:color w:val="FF0000"/>
          <w:sz w:val="24"/>
          <w:szCs w:val="24"/>
        </w:rPr>
        <w:t xml:space="preserve">Sinalizar </w:t>
      </w:r>
      <w:r>
        <w:rPr>
          <w:rFonts w:ascii="Arial" w:eastAsia="Arial" w:hAnsi="Arial" w:cs="Arial"/>
          <w:color w:val="FF0000"/>
          <w:sz w:val="24"/>
          <w:szCs w:val="24"/>
        </w:rPr>
        <w:t xml:space="preserve">também </w:t>
      </w:r>
      <w:r w:rsidRPr="00A46A43">
        <w:rPr>
          <w:rFonts w:ascii="Arial" w:eastAsia="Arial" w:hAnsi="Arial" w:cs="Arial"/>
          <w:color w:val="FF0000"/>
          <w:sz w:val="24"/>
          <w:szCs w:val="24"/>
        </w:rPr>
        <w:t>os resultados esperados mais específicos do projeto</w:t>
      </w:r>
      <w:r>
        <w:rPr>
          <w:rFonts w:ascii="Arial" w:eastAsia="Arial" w:hAnsi="Arial" w:cs="Arial"/>
          <w:color w:val="FF0000"/>
          <w:sz w:val="24"/>
          <w:szCs w:val="24"/>
        </w:rPr>
        <w:t>....</w:t>
      </w:r>
    </w:p>
    <w:p w14:paraId="2304EA20" w14:textId="77777777" w:rsidR="00D9058D" w:rsidRDefault="00D9058D">
      <w:pPr>
        <w:spacing w:line="360" w:lineRule="auto"/>
        <w:ind w:firstLine="708"/>
        <w:jc w:val="both"/>
        <w:rPr>
          <w:rFonts w:ascii="Arial" w:eastAsia="Arial" w:hAnsi="Arial" w:cs="Arial"/>
          <w:sz w:val="24"/>
          <w:szCs w:val="24"/>
        </w:rPr>
      </w:pPr>
    </w:p>
    <w:p w14:paraId="74421A3C" w14:textId="22C8613B" w:rsidR="00D9058D" w:rsidRDefault="00000000">
      <w:pPr>
        <w:pStyle w:val="Ttulo1"/>
      </w:pPr>
      <w:r>
        <w:t xml:space="preserve">REFERÊNCIAS </w:t>
      </w:r>
    </w:p>
    <w:p w14:paraId="26F55B65" w14:textId="77777777" w:rsidR="00D9058D" w:rsidRDefault="00000000">
      <w:pPr>
        <w:spacing w:line="360" w:lineRule="auto"/>
        <w:rPr>
          <w:rFonts w:ascii="Arial" w:eastAsia="Arial" w:hAnsi="Arial" w:cs="Arial"/>
          <w:sz w:val="24"/>
          <w:szCs w:val="24"/>
        </w:rPr>
      </w:pPr>
      <w:r>
        <w:rPr>
          <w:rFonts w:ascii="Arial" w:eastAsia="Arial" w:hAnsi="Arial" w:cs="Arial"/>
          <w:sz w:val="24"/>
          <w:szCs w:val="24"/>
        </w:rPr>
        <w:tab/>
      </w:r>
    </w:p>
    <w:p w14:paraId="6C1E1F8C" w14:textId="77777777" w:rsidR="009F14CF" w:rsidRDefault="009F14CF" w:rsidP="009F14CF">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UFSM. PLANO DE DESENVOLVIMENTO INSTITUCIONAL (PDI-UFSM 2016-2026), 2016. Disponível em: </w:t>
      </w:r>
      <w:hyperlink r:id="rId8">
        <w:r>
          <w:rPr>
            <w:rFonts w:ascii="Arial" w:eastAsia="Arial" w:hAnsi="Arial" w:cs="Arial"/>
            <w:color w:val="000000"/>
            <w:sz w:val="24"/>
            <w:szCs w:val="24"/>
            <w:u w:val="single"/>
          </w:rPr>
          <w:t>https://www.ufsm.br/pro-reitorias/proplan/pdi/</w:t>
        </w:r>
      </w:hyperlink>
      <w:r>
        <w:rPr>
          <w:rFonts w:ascii="Arial" w:eastAsia="Arial" w:hAnsi="Arial" w:cs="Arial"/>
          <w:color w:val="000000"/>
          <w:sz w:val="24"/>
          <w:szCs w:val="24"/>
        </w:rPr>
        <w:t>. Acesso em: 14 mar. 2023.</w:t>
      </w:r>
    </w:p>
    <w:p w14:paraId="5AAD35E5" w14:textId="77777777" w:rsidR="009F14CF" w:rsidRDefault="009F14CF" w:rsidP="009F14CF">
      <w:pPr>
        <w:spacing w:line="360" w:lineRule="auto"/>
        <w:jc w:val="both"/>
        <w:rPr>
          <w:rFonts w:ascii="Arial" w:eastAsia="Arial" w:hAnsi="Arial" w:cs="Arial"/>
          <w:color w:val="000000"/>
          <w:sz w:val="24"/>
          <w:szCs w:val="24"/>
        </w:rPr>
      </w:pPr>
    </w:p>
    <w:p w14:paraId="41F96BBB" w14:textId="0E4A8DAA" w:rsidR="009F14CF" w:rsidRDefault="009F14CF" w:rsidP="009F14CF">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UFSM. ACOMPANHAMENTO DO PLANO DE METAS DO PDI-UFSM (2016-2026), 2018. Disponível em: </w:t>
      </w:r>
      <w:hyperlink r:id="rId9">
        <w:r>
          <w:rPr>
            <w:rFonts w:ascii="Arial" w:eastAsia="Arial" w:hAnsi="Arial" w:cs="Arial"/>
            <w:color w:val="000000"/>
            <w:sz w:val="24"/>
            <w:szCs w:val="24"/>
            <w:u w:val="single"/>
          </w:rPr>
          <w:t>https://www.ufsm.br/pro-reitorias/proplan/pdi/acompanhamento-do-plano-de-metas</w:t>
        </w:r>
      </w:hyperlink>
      <w:r>
        <w:rPr>
          <w:rFonts w:ascii="Arial" w:eastAsia="Arial" w:hAnsi="Arial" w:cs="Arial"/>
          <w:color w:val="000000"/>
          <w:sz w:val="24"/>
          <w:szCs w:val="24"/>
        </w:rPr>
        <w:t>. Acesso em: 10 abr. 2023.</w:t>
      </w:r>
    </w:p>
    <w:p w14:paraId="5D2967E1" w14:textId="18831AA0" w:rsidR="009F14CF" w:rsidRDefault="009F14CF" w:rsidP="009F14CF">
      <w:pPr>
        <w:spacing w:line="360" w:lineRule="auto"/>
        <w:jc w:val="both"/>
        <w:rPr>
          <w:rFonts w:ascii="Arial" w:eastAsia="Arial" w:hAnsi="Arial" w:cs="Arial"/>
          <w:color w:val="000000"/>
          <w:sz w:val="24"/>
          <w:szCs w:val="24"/>
        </w:rPr>
      </w:pPr>
    </w:p>
    <w:p w14:paraId="78A13793" w14:textId="439F9792" w:rsidR="009F14CF" w:rsidRPr="00BE7C2B" w:rsidRDefault="009F14CF" w:rsidP="009F14CF">
      <w:pPr>
        <w:spacing w:line="360" w:lineRule="auto"/>
        <w:jc w:val="both"/>
        <w:rPr>
          <w:rFonts w:ascii="Arial" w:eastAsia="Arial" w:hAnsi="Arial" w:cs="Arial"/>
          <w:color w:val="000000" w:themeColor="text1"/>
          <w:sz w:val="24"/>
          <w:szCs w:val="24"/>
        </w:rPr>
      </w:pPr>
      <w:r w:rsidRPr="00BE7C2B">
        <w:rPr>
          <w:rFonts w:ascii="Arial" w:eastAsia="Arial" w:hAnsi="Arial" w:cs="Arial"/>
          <w:color w:val="000000" w:themeColor="text1"/>
          <w:sz w:val="24"/>
          <w:szCs w:val="24"/>
        </w:rPr>
        <w:t xml:space="preserve">UFSM. PLANO DE DESENVOLVIMENTO DA UNIDADE DO CENTRO DE TECNOLOGIA DA UFSM (2024-2027), 2024. Disponível em: </w:t>
      </w:r>
      <w:hyperlink r:id="rId10" w:history="1">
        <w:r w:rsidR="00BE7C2B" w:rsidRPr="00BE7C2B">
          <w:rPr>
            <w:rStyle w:val="Hyperlink"/>
            <w:rFonts w:ascii="Arial" w:eastAsia="Arial" w:hAnsi="Arial" w:cs="Arial"/>
            <w:color w:val="000000" w:themeColor="text1"/>
            <w:sz w:val="24"/>
            <w:szCs w:val="24"/>
          </w:rPr>
          <w:t>https://www.ufsm.br/unidades-universitarias/ct/plano-de-desenvolvimento-da-unidade</w:t>
        </w:r>
      </w:hyperlink>
      <w:r w:rsidR="00BE7C2B" w:rsidRPr="00BE7C2B">
        <w:rPr>
          <w:rFonts w:ascii="Arial" w:eastAsia="Arial" w:hAnsi="Arial" w:cs="Arial"/>
          <w:color w:val="000000" w:themeColor="text1"/>
          <w:sz w:val="24"/>
          <w:szCs w:val="24"/>
        </w:rPr>
        <w:t xml:space="preserve">  </w:t>
      </w:r>
      <w:r w:rsidRPr="00BE7C2B">
        <w:rPr>
          <w:rFonts w:ascii="Arial" w:eastAsia="Arial" w:hAnsi="Arial" w:cs="Arial"/>
          <w:color w:val="000000" w:themeColor="text1"/>
          <w:sz w:val="24"/>
          <w:szCs w:val="24"/>
        </w:rPr>
        <w:t>Acesso em: 10 mai. 2024.</w:t>
      </w:r>
    </w:p>
    <w:p w14:paraId="39F8F0E4" w14:textId="77777777" w:rsidR="00D9058D" w:rsidRDefault="00D9058D">
      <w:pPr>
        <w:spacing w:line="360" w:lineRule="auto"/>
        <w:rPr>
          <w:rFonts w:ascii="Arial" w:eastAsia="Arial" w:hAnsi="Arial" w:cs="Arial"/>
          <w:sz w:val="24"/>
          <w:szCs w:val="24"/>
        </w:rPr>
      </w:pPr>
    </w:p>
    <w:sectPr w:rsidR="00D9058D">
      <w:headerReference w:type="default" r:id="rId11"/>
      <w:pgSz w:w="11906" w:h="16838"/>
      <w:pgMar w:top="1701" w:right="1134"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DA66" w14:textId="77777777" w:rsidR="0049622C" w:rsidRDefault="0049622C">
      <w:r>
        <w:separator/>
      </w:r>
    </w:p>
  </w:endnote>
  <w:endnote w:type="continuationSeparator" w:id="0">
    <w:p w14:paraId="049A87C6" w14:textId="77777777" w:rsidR="0049622C" w:rsidRDefault="0049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877E" w14:textId="77777777" w:rsidR="0049622C" w:rsidRDefault="0049622C">
      <w:r>
        <w:separator/>
      </w:r>
    </w:p>
  </w:footnote>
  <w:footnote w:type="continuationSeparator" w:id="0">
    <w:p w14:paraId="30CFF4B1" w14:textId="77777777" w:rsidR="0049622C" w:rsidRDefault="0049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045F" w14:textId="77777777" w:rsidR="00D9058D"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24405">
      <w:rPr>
        <w:noProof/>
        <w:color w:val="000000"/>
      </w:rPr>
      <w:t>1</w:t>
    </w:r>
    <w:r>
      <w:rPr>
        <w:color w:val="000000"/>
      </w:rPr>
      <w:fldChar w:fldCharType="end"/>
    </w:r>
  </w:p>
  <w:p w14:paraId="77C0A971" w14:textId="77777777" w:rsidR="00D9058D" w:rsidRDefault="00D9058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6A3C"/>
    <w:multiLevelType w:val="hybridMultilevel"/>
    <w:tmpl w:val="8DE04A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8A2ABB"/>
    <w:multiLevelType w:val="multilevel"/>
    <w:tmpl w:val="0102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305EA2"/>
    <w:multiLevelType w:val="multilevel"/>
    <w:tmpl w:val="5FC80396"/>
    <w:lvl w:ilvl="0">
      <w:start w:val="1"/>
      <w:numFmt w:val="bullet"/>
      <w:lvlText w:val=""/>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7923989"/>
    <w:multiLevelType w:val="multilevel"/>
    <w:tmpl w:val="D2AE063A"/>
    <w:lvl w:ilvl="0">
      <w:start w:val="1"/>
      <w:numFmt w:val="bullet"/>
      <w:lvlText w:val=""/>
      <w:lvlJc w:val="left"/>
      <w:pPr>
        <w:ind w:left="108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1BB631A"/>
    <w:multiLevelType w:val="multilevel"/>
    <w:tmpl w:val="71542426"/>
    <w:lvl w:ilvl="0">
      <w:start w:val="1"/>
      <w:numFmt w:val="decimal"/>
      <w:pStyle w:val="Ttulo1"/>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pStyle w:val="Ttulo6"/>
      <w:lvlText w:val=""/>
      <w:lvlJc w:val="left"/>
      <w:pPr>
        <w:ind w:left="0" w:firstLine="0"/>
      </w:pPr>
    </w:lvl>
    <w:lvl w:ilvl="6">
      <w:start w:val="1"/>
      <w:numFmt w:val="decimal"/>
      <w:lvlText w:val=""/>
      <w:lvlJc w:val="left"/>
      <w:pPr>
        <w:ind w:left="0" w:firstLine="0"/>
      </w:pPr>
    </w:lvl>
    <w:lvl w:ilvl="7">
      <w:start w:val="1"/>
      <w:numFmt w:val="decimal"/>
      <w:pStyle w:val="Ttulo8"/>
      <w:lvlText w:val=""/>
      <w:lvlJc w:val="left"/>
      <w:pPr>
        <w:ind w:left="0" w:firstLine="0"/>
      </w:pPr>
    </w:lvl>
    <w:lvl w:ilvl="8">
      <w:start w:val="1"/>
      <w:numFmt w:val="decimal"/>
      <w:lvlText w:val=""/>
      <w:lvlJc w:val="left"/>
      <w:pPr>
        <w:ind w:left="0" w:firstLine="0"/>
      </w:pPr>
    </w:lvl>
  </w:abstractNum>
  <w:num w:numId="1" w16cid:durableId="521096272">
    <w:abstractNumId w:val="4"/>
  </w:num>
  <w:num w:numId="2" w16cid:durableId="1589658070">
    <w:abstractNumId w:val="3"/>
  </w:num>
  <w:num w:numId="3" w16cid:durableId="1163861393">
    <w:abstractNumId w:val="1"/>
  </w:num>
  <w:num w:numId="4" w16cid:durableId="1781222405">
    <w:abstractNumId w:val="2"/>
  </w:num>
  <w:num w:numId="5" w16cid:durableId="153603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8D"/>
    <w:rsid w:val="000513C2"/>
    <w:rsid w:val="000D154D"/>
    <w:rsid w:val="00156A55"/>
    <w:rsid w:val="001E3D28"/>
    <w:rsid w:val="002B5CE5"/>
    <w:rsid w:val="003831D9"/>
    <w:rsid w:val="003B05CB"/>
    <w:rsid w:val="003E0A11"/>
    <w:rsid w:val="0049622C"/>
    <w:rsid w:val="00573B15"/>
    <w:rsid w:val="005C7C07"/>
    <w:rsid w:val="00620791"/>
    <w:rsid w:val="00654515"/>
    <w:rsid w:val="006B6D3C"/>
    <w:rsid w:val="00724405"/>
    <w:rsid w:val="008416C7"/>
    <w:rsid w:val="00851BE5"/>
    <w:rsid w:val="00875AF3"/>
    <w:rsid w:val="008D32D2"/>
    <w:rsid w:val="009102F7"/>
    <w:rsid w:val="00936462"/>
    <w:rsid w:val="00992353"/>
    <w:rsid w:val="009F14CF"/>
    <w:rsid w:val="00A46A43"/>
    <w:rsid w:val="00B548C3"/>
    <w:rsid w:val="00BA12B4"/>
    <w:rsid w:val="00BE33ED"/>
    <w:rsid w:val="00BE7C2B"/>
    <w:rsid w:val="00BF3AB0"/>
    <w:rsid w:val="00CA73D3"/>
    <w:rsid w:val="00D9058D"/>
    <w:rsid w:val="00DC3DEF"/>
    <w:rsid w:val="00E46113"/>
    <w:rsid w:val="00E945CF"/>
    <w:rsid w:val="00F65469"/>
    <w:rsid w:val="00FA1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AE53"/>
  <w15:docId w15:val="{60D8ED2C-C4E7-4A08-BEDB-DC7626B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uiPriority w:val="9"/>
    <w:qFormat/>
    <w:pPr>
      <w:keepNext/>
      <w:numPr>
        <w:numId w:val="1"/>
      </w:numPr>
      <w:outlineLvl w:val="0"/>
    </w:pPr>
    <w:rPr>
      <w:rFonts w:ascii="Arial" w:hAnsi="Arial" w:cs="Arial"/>
      <w:b/>
      <w:sz w:val="28"/>
    </w:rPr>
  </w:style>
  <w:style w:type="paragraph" w:styleId="Ttulo2">
    <w:name w:val="heading 2"/>
    <w:basedOn w:val="Normal"/>
    <w:next w:val="Normal"/>
    <w:uiPriority w:val="9"/>
    <w:unhideWhenUsed/>
    <w:qFormat/>
    <w:pPr>
      <w:keepNext/>
      <w:keepLines/>
      <w:numPr>
        <w:ilvl w:val="1"/>
        <w:numId w:val="1"/>
      </w:numPr>
      <w:spacing w:before="40"/>
      <w:outlineLvl w:val="1"/>
    </w:pPr>
    <w:rPr>
      <w:rFonts w:ascii="Arial" w:hAnsi="Arial"/>
      <w:sz w:val="24"/>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numPr>
        <w:ilvl w:val="5"/>
        <w:numId w:val="1"/>
      </w:numPr>
      <w:spacing w:line="360" w:lineRule="auto"/>
      <w:ind w:firstLine="708"/>
      <w:outlineLvl w:val="5"/>
    </w:pPr>
    <w:rPr>
      <w:rFonts w:ascii="Arial" w:hAnsi="Arial" w:cs="Arial"/>
      <w:sz w:val="24"/>
      <w:szCs w:val="24"/>
    </w:rPr>
  </w:style>
  <w:style w:type="paragraph" w:styleId="Ttulo8">
    <w:name w:val="heading 8"/>
    <w:basedOn w:val="Normal"/>
    <w:next w:val="Normal"/>
    <w:qFormat/>
    <w:pPr>
      <w:numPr>
        <w:ilvl w:val="7"/>
        <w:numId w:val="1"/>
      </w:num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18"/>
      <w:szCs w:val="18"/>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hAnsi="Times New Roman" w:cs="Times New Roman"/>
    </w:rPr>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hAnsi="Times New Roman" w:cs="Times New Roman"/>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Times New Roman" w:hAnsi="Times New Roman" w:cs="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Times New Roman" w:hAnsi="Times New Roman" w:cs="Times New Roman"/>
    </w:rPr>
  </w:style>
  <w:style w:type="character" w:customStyle="1" w:styleId="WW8Num13z0">
    <w:name w:val="WW8Num13z0"/>
    <w:qFormat/>
    <w:rPr>
      <w:rFonts w:ascii="Times New Roman" w:hAnsi="Times New Roman" w:cs="Times New Roman"/>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rPr>
  </w:style>
  <w:style w:type="character" w:customStyle="1" w:styleId="WW8Num16z0">
    <w:name w:val="WW8Num16z0"/>
    <w:qFormat/>
    <w:rPr>
      <w:rFonts w:ascii="Times New Roman" w:hAnsi="Times New Roman" w:cs="Times New Roman"/>
    </w:rPr>
  </w:style>
  <w:style w:type="character" w:customStyle="1" w:styleId="WW8Num17z0">
    <w:name w:val="WW8Num17z0"/>
    <w:qFormat/>
    <w:rPr>
      <w:rFonts w:ascii="Symbol" w:hAnsi="Symbol" w:cs="Symbol"/>
      <w:sz w:val="18"/>
      <w:szCs w:val="1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Ttulo1Char">
    <w:name w:val="Título 1 Char"/>
    <w:qFormat/>
    <w:rPr>
      <w:rFonts w:ascii="Arial" w:eastAsia="Times New Roman" w:hAnsi="Arial" w:cs="Times New Roman"/>
      <w:b/>
      <w:sz w:val="28"/>
      <w:szCs w:val="20"/>
    </w:rPr>
  </w:style>
  <w:style w:type="character" w:customStyle="1" w:styleId="Ttulo6Char">
    <w:name w:val="Título 6 Char"/>
    <w:qFormat/>
    <w:rPr>
      <w:rFonts w:ascii="Arial" w:eastAsia="Times New Roman" w:hAnsi="Arial" w:cs="Arial"/>
      <w:sz w:val="24"/>
      <w:szCs w:val="24"/>
    </w:rPr>
  </w:style>
  <w:style w:type="character" w:customStyle="1" w:styleId="RecuodecorpodetextoChar">
    <w:name w:val="Recuo de corpo de texto Char"/>
    <w:qFormat/>
    <w:rPr>
      <w:rFonts w:ascii="Times New Roman" w:eastAsia="Times New Roman" w:hAnsi="Times New Roman" w:cs="Times New Roman"/>
      <w:sz w:val="20"/>
      <w:szCs w:val="20"/>
    </w:rPr>
  </w:style>
  <w:style w:type="character" w:customStyle="1" w:styleId="TextodecomentrioChar">
    <w:name w:val="Texto de comentário Char"/>
    <w:qFormat/>
    <w:rPr>
      <w:rFonts w:ascii="Arial" w:eastAsia="Times New Roman" w:hAnsi="Arial" w:cs="Times New Roman"/>
      <w:sz w:val="20"/>
      <w:szCs w:val="20"/>
    </w:rPr>
  </w:style>
  <w:style w:type="character" w:customStyle="1" w:styleId="Recuodecorpodetexto3Char">
    <w:name w:val="Recuo de corpo de texto 3 Char"/>
    <w:qFormat/>
    <w:rPr>
      <w:rFonts w:ascii="Times New Roman" w:eastAsia="Times New Roman" w:hAnsi="Times New Roman" w:cs="Times New Roman"/>
      <w:sz w:val="16"/>
      <w:szCs w:val="16"/>
    </w:rPr>
  </w:style>
  <w:style w:type="character" w:customStyle="1" w:styleId="Ttulo2Char">
    <w:name w:val="Título 2 Char"/>
    <w:qFormat/>
    <w:rPr>
      <w:rFonts w:ascii="Arial" w:eastAsia="Times New Roman" w:hAnsi="Arial" w:cs="Times New Roman"/>
      <w:sz w:val="24"/>
      <w:szCs w:val="26"/>
    </w:rPr>
  </w:style>
  <w:style w:type="character" w:customStyle="1" w:styleId="Ttulo8Char">
    <w:name w:val="Título 8 Char"/>
    <w:qFormat/>
    <w:rPr>
      <w:rFonts w:ascii="Times New Roman" w:eastAsia="Times New Roman" w:hAnsi="Times New Roman" w:cs="Times New Roman"/>
      <w:i/>
      <w:iCs/>
      <w:sz w:val="24"/>
      <w:szCs w:val="24"/>
    </w:rPr>
  </w:style>
  <w:style w:type="character" w:customStyle="1" w:styleId="StrongEmphasis">
    <w:name w:val="Strong Emphasis"/>
    <w:qFormat/>
    <w:rPr>
      <w:b/>
      <w:bCs/>
    </w:rPr>
  </w:style>
  <w:style w:type="character" w:customStyle="1" w:styleId="TtuloChar">
    <w:name w:val="Título Char"/>
    <w:qFormat/>
    <w:rPr>
      <w:rFonts w:ascii="Arial" w:eastAsia="Times New Roman" w:hAnsi="Arial" w:cs="Arial"/>
      <w:b/>
      <w:bCs/>
      <w:spacing w:val="-4"/>
      <w:sz w:val="32"/>
      <w:szCs w:val="32"/>
    </w:rPr>
  </w:style>
  <w:style w:type="character" w:customStyle="1" w:styleId="InternetLink">
    <w:name w:val="Internet Link"/>
    <w:rPr>
      <w:color w:val="0563C1"/>
      <w:u w:val="single"/>
    </w:rPr>
  </w:style>
  <w:style w:type="character" w:customStyle="1" w:styleId="CabealhoChar">
    <w:name w:val="Cabeçalho Char"/>
    <w:qFormat/>
    <w:rPr>
      <w:rFonts w:ascii="Times New Roman" w:eastAsia="Times New Roman" w:hAnsi="Times New Roman" w:cs="Times New Roman"/>
      <w:sz w:val="20"/>
      <w:szCs w:val="20"/>
    </w:rPr>
  </w:style>
  <w:style w:type="character" w:customStyle="1" w:styleId="RodapChar">
    <w:name w:val="Rodapé Char"/>
    <w:qFormat/>
    <w:rPr>
      <w:rFonts w:ascii="Times New Roman" w:eastAsia="Times New Roman" w:hAnsi="Times New Roman" w:cs="Times New Roman"/>
      <w:sz w:val="20"/>
      <w:szCs w:val="20"/>
    </w:rPr>
  </w:style>
  <w:style w:type="character" w:styleId="MenoPendente">
    <w:name w:val="Unresolved Mention"/>
    <w:qFormat/>
    <w:rPr>
      <w:color w:val="605E5C"/>
      <w:shd w:val="clear" w:color="auto" w:fill="E1DFDD"/>
    </w:rPr>
  </w:style>
  <w:style w:type="character" w:customStyle="1" w:styleId="VisitedInternetLink">
    <w:name w:val="Visited Internet Link"/>
    <w:rPr>
      <w:color w:val="954F72"/>
      <w:u w:val="single"/>
    </w:rPr>
  </w:style>
  <w:style w:type="paragraph" w:customStyle="1" w:styleId="Heading">
    <w:name w:val="Heading"/>
    <w:basedOn w:val="Normal"/>
    <w:next w:val="Corpodetexto"/>
    <w:qFormat/>
    <w:pPr>
      <w:suppressAutoHyphens/>
      <w:jc w:val="center"/>
    </w:pPr>
    <w:rPr>
      <w:rFonts w:ascii="Arial" w:hAnsi="Arial" w:cs="Arial"/>
      <w:b/>
      <w:bCs/>
      <w:spacing w:val="-4"/>
      <w:sz w:val="32"/>
      <w:szCs w:val="3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next w:val="Normal"/>
    <w:qFormat/>
    <w:pPr>
      <w:spacing w:after="200"/>
    </w:pPr>
    <w:rPr>
      <w:rFonts w:ascii="Arial" w:hAnsi="Arial" w:cs="Arial"/>
      <w:bCs/>
      <w:sz w:val="24"/>
      <w:szCs w:val="18"/>
    </w:rPr>
  </w:style>
  <w:style w:type="paragraph" w:customStyle="1" w:styleId="Index">
    <w:name w:val="Index"/>
    <w:basedOn w:val="Normal"/>
    <w:qFormat/>
    <w:pPr>
      <w:suppressLineNumbers/>
    </w:pPr>
  </w:style>
  <w:style w:type="paragraph" w:styleId="Recuodecorpodetexto">
    <w:name w:val="Body Text Indent"/>
    <w:basedOn w:val="Normal"/>
    <w:pPr>
      <w:spacing w:after="120"/>
      <w:ind w:left="283"/>
    </w:pPr>
  </w:style>
  <w:style w:type="paragraph" w:styleId="Textodecomentrio">
    <w:name w:val="annotation text"/>
    <w:basedOn w:val="Normal"/>
    <w:qFormat/>
    <w:rPr>
      <w:rFonts w:ascii="Arial" w:hAnsi="Arial" w:cs="Arial"/>
    </w:rPr>
  </w:style>
  <w:style w:type="paragraph" w:styleId="Recuodecorpodetexto3">
    <w:name w:val="Body Text Indent 3"/>
    <w:basedOn w:val="Normal"/>
    <w:qFormat/>
    <w:pPr>
      <w:spacing w:after="120"/>
      <w:ind w:left="283"/>
    </w:pPr>
    <w:rPr>
      <w:sz w:val="16"/>
      <w:szCs w:val="16"/>
    </w:rPr>
  </w:style>
  <w:style w:type="paragraph" w:customStyle="1" w:styleId="Pargrafo">
    <w:name w:val="Parágrafo"/>
    <w:qFormat/>
    <w:pPr>
      <w:spacing w:before="120"/>
      <w:ind w:firstLine="709"/>
      <w:jc w:val="both"/>
    </w:pPr>
    <w:rPr>
      <w:sz w:val="24"/>
      <w:lang w:eastAsia="zh-CN"/>
    </w:rPr>
  </w:style>
  <w:style w:type="paragraph" w:customStyle="1" w:styleId="Pargrafocentralizado">
    <w:name w:val="Parágrafo centralizado"/>
    <w:qFormat/>
    <w:pPr>
      <w:jc w:val="center"/>
    </w:pPr>
    <w:rPr>
      <w:sz w:val="24"/>
      <w:lang w:eastAsia="zh-CN"/>
    </w:rPr>
  </w:style>
  <w:style w:type="paragraph" w:customStyle="1" w:styleId="Dadosdotrabalho">
    <w:name w:val="Dados do trabalho"/>
    <w:qFormat/>
    <w:pPr>
      <w:spacing w:before="120"/>
      <w:ind w:left="3402"/>
      <w:jc w:val="both"/>
    </w:pPr>
    <w:rPr>
      <w:sz w:val="24"/>
      <w:lang w:eastAsia="zh-CN"/>
    </w:rPr>
  </w:style>
  <w:style w:type="paragraph" w:customStyle="1" w:styleId="Universidade">
    <w:name w:val="Universidade"/>
    <w:qFormat/>
    <w:pPr>
      <w:jc w:val="center"/>
    </w:pPr>
    <w:rPr>
      <w:b/>
      <w:sz w:val="40"/>
      <w:lang w:eastAsia="zh-CN"/>
    </w:rPr>
  </w:style>
  <w:style w:type="paragraph" w:customStyle="1" w:styleId="Faculdade">
    <w:name w:val="Faculdade"/>
    <w:qFormat/>
    <w:pPr>
      <w:jc w:val="center"/>
    </w:pPr>
    <w:rPr>
      <w:b/>
      <w:sz w:val="32"/>
      <w:lang w:eastAsia="zh-CN"/>
    </w:rPr>
  </w:style>
  <w:style w:type="paragraph" w:styleId="PargrafodaLista">
    <w:name w:val="List Paragraph"/>
    <w:basedOn w:val="Normal"/>
    <w:qFormat/>
    <w:pPr>
      <w:ind w:left="720"/>
      <w:contextualSpacing/>
    </w:pPr>
  </w:style>
  <w:style w:type="paragraph" w:customStyle="1" w:styleId="Figura-nome">
    <w:name w:val="Figura - nome"/>
    <w:next w:val="Pargrafo"/>
    <w:qFormat/>
    <w:pPr>
      <w:spacing w:after="360"/>
      <w:jc w:val="center"/>
    </w:pPr>
    <w:rPr>
      <w:b/>
      <w:sz w:val="24"/>
      <w:lang w:eastAsia="zh-CN"/>
    </w:rPr>
  </w:style>
  <w:style w:type="paragraph" w:customStyle="1" w:styleId="Tabela">
    <w:name w:val="Tabela"/>
    <w:qFormat/>
    <w:pPr>
      <w:keepNext/>
    </w:pPr>
    <w:rPr>
      <w:sz w:val="24"/>
      <w:lang w:eastAsia="zh-CN"/>
    </w:rPr>
  </w:style>
  <w:style w:type="paragraph" w:customStyle="1" w:styleId="Figura-cdigo">
    <w:name w:val="Figura - código"/>
    <w:qFormat/>
    <w:pPr>
      <w:keepNext/>
      <w:keepLines/>
      <w:pBdr>
        <w:top w:val="single" w:sz="4" w:space="1" w:color="000000"/>
        <w:left w:val="single" w:sz="4" w:space="4" w:color="000000"/>
        <w:bottom w:val="single" w:sz="4" w:space="1" w:color="000000"/>
        <w:right w:val="single" w:sz="4" w:space="4" w:color="000000"/>
      </w:pBdr>
    </w:pPr>
    <w:rPr>
      <w:rFonts w:ascii="Courier New" w:hAnsi="Courier New" w:cs="Courier New"/>
      <w:lang w:eastAsia="en-US"/>
    </w:rPr>
  </w:style>
  <w:style w:type="paragraph" w:customStyle="1" w:styleId="Figura-cdigo-linha1">
    <w:name w:val="Figura - código - linha 1"/>
    <w:basedOn w:val="Figura-cdigo"/>
    <w:next w:val="Figura-cdigo"/>
    <w:qFormat/>
    <w:pPr>
      <w:spacing w:before="360"/>
    </w:pPr>
  </w:style>
  <w:style w:type="paragraph" w:styleId="CabealhodoSumrio">
    <w:name w:val="TOC Heading"/>
    <w:basedOn w:val="Ttulo1"/>
    <w:next w:val="Normal"/>
    <w:qFormat/>
    <w:pPr>
      <w:keepLines/>
      <w:numPr>
        <w:numId w:val="0"/>
      </w:numPr>
      <w:spacing w:before="240" w:line="256" w:lineRule="auto"/>
    </w:pPr>
    <w:rPr>
      <w:rFonts w:ascii="Calibri Light" w:hAnsi="Calibri Light" w:cs="Times New Roman"/>
      <w:b w:val="0"/>
      <w:color w:val="2E74B5"/>
      <w:sz w:val="32"/>
      <w:szCs w:val="32"/>
    </w:rPr>
  </w:style>
  <w:style w:type="paragraph" w:styleId="Sumrio1">
    <w:name w:val="toc 1"/>
    <w:basedOn w:val="Normal"/>
    <w:next w:val="Normal"/>
    <w:pPr>
      <w:spacing w:after="100"/>
    </w:pPr>
  </w:style>
  <w:style w:type="paragraph" w:styleId="Cabealho">
    <w:name w:val="header"/>
    <w:basedOn w:val="Normal"/>
  </w:style>
  <w:style w:type="paragraph" w:styleId="Rodap">
    <w:name w:val="footer"/>
    <w:basedOn w:val="Normal"/>
  </w:style>
  <w:style w:type="paragraph" w:styleId="Sumrio2">
    <w:name w:val="toc 2"/>
    <w:basedOn w:val="Normal"/>
    <w:next w:val="Normal"/>
    <w:pPr>
      <w:spacing w:after="100"/>
      <w:ind w:left="200"/>
    </w:pPr>
  </w:style>
  <w:style w:type="paragraph" w:customStyle="1" w:styleId="Standarduser">
    <w:name w:val="Standard (user)"/>
    <w:qFormat/>
    <w:pPr>
      <w:suppressAutoHyphens/>
      <w:textAlignment w:val="baseline"/>
    </w:pPr>
    <w:rPr>
      <w:rFonts w:ascii="Liberation Serif" w:eastAsia="SimSun;宋体" w:hAnsi="Liberation Serif" w:cs="Mangal"/>
      <w:kern w:val="2"/>
      <w:sz w:val="24"/>
      <w:szCs w:val="24"/>
      <w:lang w:eastAsia="zh-CN" w:bidi="hi-IN"/>
    </w:rPr>
  </w:style>
  <w:style w:type="paragraph" w:customStyle="1" w:styleId="Standard">
    <w:name w:val="Standard"/>
    <w:qFormat/>
    <w:pPr>
      <w:widowControl w:val="0"/>
      <w:suppressAutoHyphens/>
      <w:textAlignment w:val="baseline"/>
    </w:pPr>
    <w:rPr>
      <w:rFonts w:ascii="Liberation Serif" w:eastAsia="SimSun;宋体" w:hAnsi="Liberation Serif" w:cs="Mangal"/>
      <w:kern w:val="2"/>
      <w:sz w:val="24"/>
      <w:szCs w:val="24"/>
      <w:lang w:eastAsia="zh-CN" w:bidi="hi-I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3" w:type="dxa"/>
        <w:right w:w="108" w:type="dxa"/>
      </w:tblCellMar>
    </w:tblPr>
  </w:style>
  <w:style w:type="table" w:customStyle="1" w:styleId="a0">
    <w:basedOn w:val="TableNormal1"/>
    <w:tblPr>
      <w:tblStyleRowBandSize w:val="1"/>
      <w:tblStyleColBandSize w:val="1"/>
      <w:tblCellMar>
        <w:left w:w="103" w:type="dxa"/>
        <w:right w:w="108" w:type="dxa"/>
      </w:tblCellMar>
    </w:tblPr>
  </w:style>
  <w:style w:type="table" w:customStyle="1" w:styleId="a1">
    <w:basedOn w:val="TableNormal1"/>
    <w:tblPr>
      <w:tblStyleRowBandSize w:val="1"/>
      <w:tblStyleColBandSize w:val="1"/>
      <w:tblCellMar>
        <w:left w:w="103" w:type="dxa"/>
        <w:right w:w="108" w:type="dxa"/>
      </w:tblCellMar>
    </w:tblPr>
  </w:style>
  <w:style w:type="table" w:customStyle="1" w:styleId="a2">
    <w:basedOn w:val="TableNormal1"/>
    <w:tblPr>
      <w:tblStyleRowBandSize w:val="1"/>
      <w:tblStyleColBandSize w:val="1"/>
      <w:tblCellMar>
        <w:left w:w="103" w:type="dxa"/>
        <w:right w:w="108" w:type="dxa"/>
      </w:tblCellMar>
    </w:tblPr>
  </w:style>
  <w:style w:type="table" w:customStyle="1" w:styleId="a3">
    <w:basedOn w:val="TableNormal1"/>
    <w:tblPr>
      <w:tblStyleRowBandSize w:val="1"/>
      <w:tblStyleColBandSize w:val="1"/>
      <w:tblCellMar>
        <w:left w:w="103" w:type="dxa"/>
        <w:right w:w="108" w:type="dxa"/>
      </w:tblCellMar>
    </w:tblPr>
  </w:style>
  <w:style w:type="table" w:customStyle="1" w:styleId="a4">
    <w:basedOn w:val="TableNormal1"/>
    <w:tblPr>
      <w:tblStyleRowBandSize w:val="1"/>
      <w:tblStyleColBandSize w:val="1"/>
      <w:tblCellMar>
        <w:left w:w="103" w:type="dxa"/>
        <w:right w:w="108" w:type="dxa"/>
      </w:tblCellMar>
    </w:tblPr>
  </w:style>
  <w:style w:type="table" w:customStyle="1" w:styleId="a5">
    <w:basedOn w:val="TableNormal1"/>
    <w:tblPr>
      <w:tblStyleRowBandSize w:val="1"/>
      <w:tblStyleColBandSize w:val="1"/>
      <w:tblCellMar>
        <w:left w:w="103" w:type="dxa"/>
        <w:right w:w="108" w:type="dxa"/>
      </w:tblCellMar>
    </w:tblPr>
  </w:style>
  <w:style w:type="table" w:customStyle="1" w:styleId="a6">
    <w:basedOn w:val="TableNormal1"/>
    <w:tblPr>
      <w:tblStyleRowBandSize w:val="1"/>
      <w:tblStyleColBandSize w:val="1"/>
      <w:tblCellMar>
        <w:left w:w="103" w:type="dxa"/>
        <w:right w:w="108" w:type="dxa"/>
      </w:tblCellMar>
    </w:tblPr>
  </w:style>
  <w:style w:type="table" w:customStyle="1" w:styleId="a7">
    <w:basedOn w:val="TableNormal1"/>
    <w:tblPr>
      <w:tblStyleRowBandSize w:val="1"/>
      <w:tblStyleColBandSize w:val="1"/>
      <w:tblCellMar>
        <w:left w:w="103"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BE7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fsm.br/pro-reitorias/proplan/p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fsm.br/unidades-universitarias/ct/plano-de-desenvolvimento-da-unidade" TargetMode="External"/><Relationship Id="rId4" Type="http://schemas.openxmlformats.org/officeDocument/2006/relationships/settings" Target="settings.xml"/><Relationship Id="rId9" Type="http://schemas.openxmlformats.org/officeDocument/2006/relationships/hyperlink" Target="https://www.ufsm.br/pro-reitorias/proplan/pdi/acompanhamento-do-plano-de-m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G0B5bKnlxaPPVxNO4HU0sWaBQ==">CgMxLjAyCGguZ2pkZ3hzOAByITFQem1veEtSaHRNOGNSUGl3UThjN2NjTmR4N01Vc2xjMQ==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1229</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Não entrar</dc:creator>
  <cp:lastModifiedBy>Jefferson Oliveira</cp:lastModifiedBy>
  <cp:revision>24</cp:revision>
  <dcterms:created xsi:type="dcterms:W3CDTF">2023-10-17T17:04:00Z</dcterms:created>
  <dcterms:modified xsi:type="dcterms:W3CDTF">2024-08-05T17:35:00Z</dcterms:modified>
</cp:coreProperties>
</file>