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DECLARAÇÃO DE ALUGUEL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(Quando é direto com o proprietário)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_______________________________________________________________________,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portador (a) da carteira de identidade nº_________________________, órgão de expedição _________________________, do CPF nº_______________________________, residente no município de ________________________________, telefone nº___________________, declaro para fins de apresentação na UFSM, que alugo um: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(__) imóvel  </w:t>
        <w:tab/>
        <w:tab/>
        <w:t xml:space="preserve">(__) quarto </w:t>
        <w:tab/>
        <w:tab/>
        <w:t xml:space="preserve">(__) outro. Qual? _____________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as contas de água, energia elétrica ou outras inclusa no pagamento (__) sim  (__) não, sem contrato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formal, localizado no seguinte endereço (rua/nº/cidade) ___________________________________________________________________________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Para_______________________________________________________________________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(nome do estudante), inscrito no CPF _____________________________ , no valor mensal do aluguel de R$_____________________________.  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ainda, a inteira responsabilidade pelas informações contidas nesta declaração, estando ciente de que a omissão ou a apresentação de informações e/ou documentos falsos ou divergentes implicam na exclusão da/o estudante acima nominada/o do Programa de Auxílio Moradia da Universidade Federal de Santa Maria (UFSM), conforme Resolução 027/2018, e assumo inteira responsabilidade perante o Art. 299, do Código Penal, que versa sobre declarações falsas, documentos forjados ou adulterados, constituindo crime de falsidade ideológica. Autorizo a UFSM a certificar as informações acima.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_________________(cidade declarante) , ___/___/_____.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*Anexar cópia do documento de identificação do proprietário do imóvel e, no caso de assinatura física, a mesma deverá ser igual a da declaração. Se a assinatura for realizada pelo sistema Gov.br, não é necessário anexar cópia do documento de identificação.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Código Penal – Estelionato: Art. 171 - Obter, para si ou para outrem, vantagem ilícita, em prejuízo alheio, induzindo ou mantendo alguém em erro, mediante artifício, ardil, ou qualquer outro meio fraudulento: Pena - reclusão, de 1 (um) a 5 (cinco) anos, e multa. Falsidade Ideológica: Art. 299. Omitir, em documento público ou particular, declaração que dele devia constar, ou nele inserir ou fazer inserir declaração falsa ou diversa da que devia ser descrita, com o fim de prejudicar direito, criar obrigação ou alterar a verdade sobre fato juridicamente relevante. Pena: reclusão de um a cinco anos, e multa, se o documento é público, e reclusão de um a três anos, e multa, se o documento é particular.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