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80" w:before="28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LIBERAÇÃO DA CHEFIA IMEDIATA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SELEÇÃO PARA COLABORADORES(AS) NAS COMISSÕES DO 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PROCESSO DE CONFIRMAÇÃO DE VAGA - 2025</w:t>
      </w:r>
    </w:p>
    <w:p w:rsidR="00000000" w:rsidDel="00000000" w:rsidP="00000000" w:rsidRDefault="00000000" w:rsidRPr="00000000" w14:paraId="00000006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______________________________________, Servidor(a) Público(a) Federal, SIAPE N.º__________________, lotado no(a) ________________________________________, exercendo o cargo de ___________________, chefia imediata do(a) Servidor(a) Público(a) Federal ___________________, SIAPE N.º_________________, declaro, para fins de participação na Seleção para Colaboradores(as) nas Comissões do Processo de Confirmação de Vaga 2025, que libero o mesmo para atuar em todas as atividades de Confirmação de Vaga relativas à Comissão de Ingresso Acadêmico durante o ano de 2025. Declaro ainda que a participação nas comissões não o exime do cumprimento de sua carga horária no setor. 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Santa Maria, ____________________.</w:t>
      </w:r>
    </w:p>
    <w:p w:rsidR="00000000" w:rsidDel="00000000" w:rsidP="00000000" w:rsidRDefault="00000000" w:rsidRPr="00000000" w14:paraId="0000000E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do(a) Servidor(a)</w:t>
      </w:r>
    </w:p>
    <w:p w:rsidR="00000000" w:rsidDel="00000000" w:rsidP="00000000" w:rsidRDefault="00000000" w:rsidRPr="00000000" w14:paraId="00000012">
      <w:pPr>
        <w:spacing w:after="280" w:before="28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20" w:top="1417.3228346456694" w:left="720" w:right="720" w:header="113.3858267716535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sdt>
    <w:sdtPr>
      <w:lock w:val="contentLocked"/>
      <w:tag w:val="goog_rdk_0"/>
    </w:sdtPr>
    <w:sdtContent>
      <w:tbl>
        <w:tblPr>
          <w:tblStyle w:val="Table1"/>
          <w:tblW w:w="10440.0" w:type="dxa"/>
          <w:jc w:val="left"/>
          <w:tblBorders>
            <w:top w:color="000000" w:space="0" w:sz="8" w:val="single"/>
            <w:left w:color="000000" w:space="0" w:sz="8" w:val="single"/>
            <w:bottom w:color="000000" w:space="0" w:sz="8" w:val="single"/>
            <w:right w:color="000000" w:space="0" w:sz="8" w:val="single"/>
            <w:insideH w:color="000000" w:space="0" w:sz="8" w:val="single"/>
            <w:insideV w:color="000000" w:space="0" w:sz="8" w:val="single"/>
          </w:tblBorders>
          <w:tblLayout w:type="fixed"/>
          <w:tblLook w:val="0600"/>
        </w:tblPr>
        <w:tblGrid>
          <w:gridCol w:w="2175"/>
          <w:gridCol w:w="8265"/>
          <w:tblGridChange w:id="0">
            <w:tblGrid>
              <w:gridCol w:w="2175"/>
              <w:gridCol w:w="8265"/>
            </w:tblGrid>
          </w:tblGridChange>
        </w:tblGrid>
        <w:tr>
          <w:trPr>
            <w:cantSplit w:val="0"/>
            <w:tblHeader w:val="0"/>
          </w:trPr>
          <w:tc>
            <w:tcPr>
              <w:tc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cBorders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017">
              <w:pPr>
                <w:widowControl w:val="0"/>
                <w:spacing w:after="0" w:line="240" w:lineRule="auto"/>
                <w:ind w:left="283.46456692913375" w:firstLine="0"/>
                <w:rPr>
                  <w:rFonts w:ascii="Times New Roman" w:cs="Times New Roman" w:eastAsia="Times New Roman" w:hAnsi="Times New Roman"/>
                  <w:sz w:val="20"/>
                  <w:szCs w:val="20"/>
                </w:rPr>
              </w:pPr>
              <w:r w:rsidDel="00000000" w:rsidR="00000000" w:rsidRPr="00000000">
                <w:rPr>
                  <w:rFonts w:ascii="Times New Roman" w:cs="Times New Roman" w:eastAsia="Times New Roman" w:hAnsi="Times New Roman"/>
                  <w:sz w:val="20"/>
                  <w:szCs w:val="20"/>
                </w:rPr>
                <w:drawing>
                  <wp:inline distB="0" distT="0" distL="0" distR="0">
                    <wp:extent cx="620352" cy="633413"/>
                    <wp:effectExtent b="0" l="0" r="0" t="0"/>
                    <wp:docPr id="5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20352" cy="6334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  <w:r w:rsidDel="00000000" w:rsidR="00000000" w:rsidRPr="00000000">
                <w:rPr>
                  <w:rtl w:val="0"/>
                </w:rPr>
              </w:r>
            </w:p>
          </w:tc>
          <w:tc>
            <w:tcPr>
              <w:tc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</w:tcBorders>
              <w:shd w:fill="auto" w:val="clear"/>
              <w:tcMar>
                <w:top w:w="100.0" w:type="dxa"/>
                <w:left w:w="100.0" w:type="dxa"/>
                <w:bottom w:w="100.0" w:type="dxa"/>
                <w:right w:w="100.0" w:type="dxa"/>
              </w:tcMar>
              <w:vAlign w:val="top"/>
            </w:tcPr>
            <w:p w:rsidR="00000000" w:rsidDel="00000000" w:rsidP="00000000" w:rsidRDefault="00000000" w:rsidRPr="00000000" w14:paraId="00000018">
              <w:pPr>
                <w:spacing w:after="0" w:before="11" w:line="240" w:lineRule="auto"/>
                <w:ind w:right="18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tl w:val="0"/>
                </w:rPr>
              </w:r>
            </w:p>
            <w:p w:rsidR="00000000" w:rsidDel="00000000" w:rsidP="00000000" w:rsidRDefault="00000000" w:rsidRPr="00000000" w14:paraId="00000019">
              <w:pPr>
                <w:spacing w:after="0" w:before="11" w:line="240" w:lineRule="auto"/>
                <w:ind w:right="18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Ministério da Educação </w:t>
              </w:r>
            </w:p>
            <w:p w:rsidR="00000000" w:rsidDel="00000000" w:rsidP="00000000" w:rsidRDefault="00000000" w:rsidRPr="00000000" w14:paraId="0000001A">
              <w:pPr>
                <w:spacing w:after="0" w:before="11" w:line="240" w:lineRule="auto"/>
                <w:ind w:right="18"/>
                <w:rPr>
                  <w:rFonts w:ascii="Arial" w:cs="Arial" w:eastAsia="Arial" w:hAnsi="Arial"/>
                  <w:sz w:val="20"/>
                  <w:szCs w:val="20"/>
                </w:rPr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Universidade Federal de Santa </w:t>
              </w:r>
            </w:p>
            <w:p w:rsidR="00000000" w:rsidDel="00000000" w:rsidP="00000000" w:rsidRDefault="00000000" w:rsidRPr="00000000" w14:paraId="0000001B">
              <w:pPr>
                <w:spacing w:after="0" w:before="11" w:line="240" w:lineRule="auto"/>
                <w:ind w:right="18"/>
                <w:rPr/>
              </w:pPr>
              <w:r w:rsidDel="00000000" w:rsidR="00000000" w:rsidRPr="00000000">
                <w:rPr>
                  <w:rFonts w:ascii="Arial" w:cs="Arial" w:eastAsia="Arial" w:hAnsi="Arial"/>
                  <w:sz w:val="20"/>
                  <w:szCs w:val="20"/>
                  <w:rtl w:val="0"/>
                </w:rPr>
                <w:t xml:space="preserve">Pró-Reitoria de Graduação</w:t>
              </w:r>
              <w:r w:rsidDel="00000000" w:rsidR="00000000" w:rsidRPr="00000000">
                <w:rPr>
                  <w:rtl w:val="0"/>
                </w:rPr>
              </w:r>
            </w:p>
          </w:tc>
        </w:tr>
      </w:tbl>
    </w:sdtContent>
  </w:sdt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7E2949"/>
    <w:pPr>
      <w:suppressAutoHyphens w:val="1"/>
    </w:pPr>
    <w:rPr>
      <w:rFonts w:eastAsia="Times New Roman"/>
      <w:lang w:eastAsia="zh-CN"/>
    </w:rPr>
  </w:style>
  <w:style w:type="paragraph" w:styleId="Ttulo1">
    <w:name w:val="heading 1"/>
    <w:basedOn w:val="normal0"/>
    <w:next w:val="normal0"/>
    <w:rsid w:val="00070208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0"/>
    <w:next w:val="normal0"/>
    <w:rsid w:val="00070208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0"/>
    <w:next w:val="normal0"/>
    <w:rsid w:val="00070208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0"/>
    <w:next w:val="normal0"/>
    <w:rsid w:val="00070208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0"/>
    <w:next w:val="normal0"/>
    <w:rsid w:val="00070208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0"/>
    <w:next w:val="normal0"/>
    <w:rsid w:val="00070208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0" w:customStyle="1">
    <w:name w:val="normal"/>
    <w:rsid w:val="00070208"/>
  </w:style>
  <w:style w:type="table" w:styleId="TableNormal" w:customStyle="1">
    <w:name w:val="Table Normal"/>
    <w:rsid w:val="00070208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0"/>
    <w:next w:val="normal0"/>
    <w:rsid w:val="00070208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LinkdaInternet" w:customStyle="1">
    <w:name w:val="Link da Internet"/>
    <w:basedOn w:val="Fontepargpadro"/>
    <w:uiPriority w:val="99"/>
    <w:rsid w:val="007E2949"/>
    <w:rPr>
      <w:color w:val="0000ff"/>
      <w:u w:val="single"/>
    </w:rPr>
  </w:style>
  <w:style w:type="paragraph" w:styleId="PargrafodaLista1" w:customStyle="1">
    <w:name w:val="Parágrafo da Lista1"/>
    <w:basedOn w:val="Normal"/>
    <w:uiPriority w:val="99"/>
    <w:rsid w:val="007E2949"/>
    <w:pPr>
      <w:ind w:left="720"/>
    </w:pPr>
  </w:style>
  <w:style w:type="paragraph" w:styleId="TextosemFormatao1" w:customStyle="1">
    <w:name w:val="Texto sem Formatação1"/>
    <w:basedOn w:val="Normal"/>
    <w:uiPriority w:val="99"/>
    <w:rsid w:val="007E2949"/>
    <w:pPr>
      <w:spacing w:after="0" w:line="240" w:lineRule="auto"/>
    </w:pPr>
    <w:rPr>
      <w:rFonts w:ascii="Courier New" w:cs="Courier New" w:hAnsi="Courier New"/>
      <w:sz w:val="20"/>
      <w:szCs w:val="20"/>
    </w:rPr>
  </w:style>
  <w:style w:type="paragraph" w:styleId="Rodap">
    <w:name w:val="footer"/>
    <w:basedOn w:val="Normal"/>
    <w:link w:val="RodapChar1"/>
    <w:uiPriority w:val="99"/>
    <w:rsid w:val="007E2949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uiPriority w:val="99"/>
    <w:semiHidden w:val="1"/>
    <w:rsid w:val="007E2949"/>
    <w:rPr>
      <w:rFonts w:ascii="Calibri" w:cs="Calibri" w:eastAsia="Times New Roman" w:hAnsi="Calibri"/>
      <w:lang w:eastAsia="zh-CN"/>
    </w:rPr>
  </w:style>
  <w:style w:type="character" w:styleId="RodapChar1" w:customStyle="1">
    <w:name w:val="Rodapé Char1"/>
    <w:basedOn w:val="Fontepargpadro"/>
    <w:link w:val="Rodap"/>
    <w:uiPriority w:val="99"/>
    <w:locked w:val="1"/>
    <w:rsid w:val="007E2949"/>
    <w:rPr>
      <w:rFonts w:ascii="Calibri" w:cs="Calibri" w:eastAsia="Times New Roman" w:hAnsi="Calibri"/>
      <w:lang w:eastAsia="zh-CN"/>
    </w:rPr>
  </w:style>
  <w:style w:type="character" w:styleId="Hyperlink">
    <w:name w:val="Hyperlink"/>
    <w:basedOn w:val="Fontepargpadro"/>
    <w:uiPriority w:val="99"/>
    <w:rsid w:val="007E294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7E294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7E2949"/>
    <w:rPr>
      <w:rFonts w:ascii="Tahoma" w:cs="Tahoma" w:eastAsia="Times New Roman" w:hAnsi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 w:val="1"/>
    <w:rsid w:val="00670BC2"/>
    <w:pPr>
      <w:ind w:left="720"/>
      <w:contextualSpacing w:val="1"/>
    </w:p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0C7869"/>
    <w:rPr>
      <w:color w:val="605e5c"/>
      <w:shd w:color="auto" w:fill="e1dfdd" w:val="clear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1B31C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1B31CF"/>
    <w:rPr>
      <w:rFonts w:ascii="Calibri" w:cs="Calibri" w:eastAsia="Times New Roman" w:hAnsi="Calibri"/>
      <w:lang w:eastAsia="zh-CN"/>
    </w:rPr>
  </w:style>
  <w:style w:type="table" w:styleId="Tabelacomgrade">
    <w:name w:val="Table Grid"/>
    <w:basedOn w:val="Tabelanormal"/>
    <w:uiPriority w:val="59"/>
    <w:rsid w:val="001B31CF"/>
    <w:pPr>
      <w:spacing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rsid w:val="00070208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070208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  <w:style w:type="table" w:styleId="a0" w:customStyle="1">
    <w:basedOn w:val="TableNormal"/>
    <w:rsid w:val="00070208"/>
    <w:tblPr>
      <w:tblStyleRowBandSize w:val="1"/>
      <w:tblStyleColBandSize w:val="1"/>
      <w:tblCellMar>
        <w:top w:w="0.0" w:type="dxa"/>
        <w:left w:w="103.0" w:type="dxa"/>
        <w:bottom w:w="0.0" w:type="dxa"/>
        <w:right w:w="115.0" w:type="dxa"/>
      </w:tblCellMar>
    </w:tblPr>
  </w:style>
  <w:style w:type="table" w:styleId="a1" w:customStyle="1">
    <w:basedOn w:val="TableNormal"/>
    <w:rsid w:val="00070208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rsid w:val="00070208"/>
    <w:tblPr>
      <w:tblStyleRowBandSize w:val="1"/>
      <w:tblStyleColBandSize w:val="1"/>
      <w:tblCellMar>
        <w:top w:w="0.0" w:type="dxa"/>
        <w:left w:w="65.0" w:type="dxa"/>
        <w:bottom w:w="0.0" w:type="dxa"/>
        <w:right w:w="70.0" w:type="dxa"/>
      </w:tblCellMar>
    </w:tblPr>
  </w:style>
  <w:style w:type="table" w:styleId="a3" w:customStyle="1">
    <w:basedOn w:val="TableNormal"/>
    <w:rsid w:val="00070208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4q7SBhsNu2PPXZZ0dGJaAY/aGQ==">CgMxLjAaHwoBMBIaChgICVIUChJ0YWJsZS40MjI3bzJxemlwdjY4AHIhMTAwcTVWdVBJdFBPQmlQb21PaXhMVUdvSGNHMTJocUVh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2023-10-02T18:25:00Z</dcterms:created>
  <dc:creator>pccli</dc:creator>
</cp:coreProperties>
</file>