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Formulário de Solicitação de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Análise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Técnica de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Reestruturação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de Projeto Pedagógico de Curso (PPC)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 xml:space="preserve">A Coordenação do Curso __________________________, código SIE _______, modalidade ___________________, </w:t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_______________, solicita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ao NUPROPE/CODE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análise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técnica 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proposta de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reestruturação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de projeto pedagógico de curso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, conforme documento anexo </w:t>
      </w:r>
      <w:r w:rsidDel="00000000" w:rsidR="00000000" w:rsidRPr="00000000">
        <w:rPr>
          <w:rFonts w:ascii="Calibri" w:cs="Calibri" w:eastAsia="Calibri" w:hAnsi="Calibri"/>
          <w:color w:val="c9211e"/>
          <w:sz w:val="24"/>
          <w:szCs w:val="24"/>
          <w:vertAlign w:val="baseline"/>
          <w:rtl w:val="0"/>
        </w:rPr>
        <w:t xml:space="preserve">(PPC em arquivo editável .doc ou .od</w:t>
      </w:r>
      <w:r w:rsidDel="00000000" w:rsidR="00000000" w:rsidRPr="00000000">
        <w:rPr>
          <w:rFonts w:ascii="Calibri" w:cs="Calibri" w:eastAsia="Calibri" w:hAnsi="Calibri"/>
          <w:color w:val="c9211e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color w:val="c9211e"/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Dados de contato com o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-55.0" w:type="dxa"/>
        <w:tblLayout w:type="fixed"/>
        <w:tblLook w:val="0000"/>
      </w:tblPr>
      <w:tblGrid>
        <w:gridCol w:w="3173"/>
        <w:gridCol w:w="5902"/>
        <w:tblGridChange w:id="0">
          <w:tblGrid>
            <w:gridCol w:w="3173"/>
            <w:gridCol w:w="590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Nome do/a Coordenador/a do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Nome do/a Presidente do NDE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E-mail do curso e/ou do/a(s) docente(s) responsável(is) pelo processo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Ramal(is)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color w:val="c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c00000"/>
          <w:sz w:val="20"/>
          <w:szCs w:val="20"/>
          <w:rtl w:val="0"/>
        </w:rPr>
        <w:t xml:space="preserve">[No caso de a reestruturação conter alterações em bibliografias de disciplinas já existentes, deve-se listar de forma anexa a este documento o código e o nome das disciplinas que sofrerão mudança.]</w:t>
      </w:r>
    </w:p>
    <w:p w:rsidR="00000000" w:rsidDel="00000000" w:rsidP="00000000" w:rsidRDefault="00000000" w:rsidRPr="00000000" w14:paraId="00000014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______________, xx de ______________ de 202x.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color w:val="98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980000"/>
          <w:sz w:val="20"/>
          <w:szCs w:val="20"/>
          <w:rtl w:val="0"/>
        </w:rPr>
        <w:t xml:space="preserve">Assinatura eletrônica do(a) Coordenador(a) de Curso</w:t>
      </w:r>
    </w:p>
    <w:p w:rsidR="00000000" w:rsidDel="00000000" w:rsidP="00000000" w:rsidRDefault="00000000" w:rsidRPr="00000000" w14:paraId="0000001A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701" w:left="1701" w:right="1134" w:header="720" w:footer="40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432" w:right="0" w:hanging="432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COORDENADORIA DE DESENVOLVIMENTO DE ENSINO (CODE/PROGRAD/UFSM)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432" w:right="0" w:hanging="432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Avenida Roraima, n. 1000. Prédio 48 D – 2º andar. Cidade Universitária Prof. José Mariano da Rocha Filho. Bairro Camobi – Santa Maria/RS. CEP: 97105-900. Fone: 3220 – 8882. E-mail: code.prograd@ufsm.br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jc w:val="center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-195286</wp:posOffset>
          </wp:positionV>
          <wp:extent cx="1080000" cy="106299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0000" cy="10629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ind w:left="2041" w:firstLine="0"/>
      <w:rPr>
        <w:rFonts w:ascii="Arial" w:cs="Arial" w:eastAsia="Arial" w:hAnsi="Arial"/>
        <w:b w:val="1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ind w:left="2041" w:firstLine="0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ind w:left="2041" w:firstLine="0"/>
      <w:jc w:val="both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Universidade Federal de Santa Maria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ind w:left="2041" w:firstLine="0"/>
      <w:jc w:val="both"/>
      <w:rPr/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Pró-Reitoria de Graduação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20">
    <w:name w:val="Título 2"/>
    <w:basedOn w:val="Normal"/>
    <w:next w:val="Normal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cs="Arial" w:eastAsia="Times New Roman" w:hAnsi="Arial"/>
      <w:b w:val="1"/>
      <w:color w:val="000000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Arial" w:cs="Arial" w:hAnsi="Arial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4">
    <w:name w:val="Fonte parág. padrão4"/>
    <w:next w:val="Fonteparág.padrão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Ênfaseforte">
    <w:name w:val="Ênfase forte"/>
    <w:next w:val="Ênfase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4">
    <w:name w:val="Título4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3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2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1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Lucida Sans Unicode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un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7X3IJ/aS9TGdvAV50WxQIZ5zwg==">AMUW2mWDJZP+VHUEsuQkilkuGnaz3iam29RRpidM3UW+Gn9+LPnXx9UEuGO0xUp2ND2Hri6n68v8sMzaYCpO0lSXvIiNwysqWCVVAaiW7HWOfpogk+5qiZc=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2020-06-29T18:15:00Z</dcterms:created>
  <dc:creator>pccli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